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A97B" w14:textId="7DD4FC58" w:rsidR="00046AE5" w:rsidRPr="002130F2" w:rsidRDefault="00561484" w:rsidP="00383735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30F2">
        <w:rPr>
          <w:rFonts w:ascii="TH Sarabun New" w:hAnsi="TH Sarabun New" w:cs="TH Sarabun New"/>
          <w:b/>
          <w:bCs/>
          <w:sz w:val="32"/>
          <w:szCs w:val="32"/>
          <w:cs/>
        </w:rPr>
        <w:t>สารบัญ</w:t>
      </w:r>
    </w:p>
    <w:p w14:paraId="689A6CA8" w14:textId="2EDBB27E" w:rsidR="00804AE1" w:rsidRPr="00531856" w:rsidRDefault="00561484" w:rsidP="00531856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8115DF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242F3B22" w14:textId="50638150" w:rsidR="004E2505" w:rsidRPr="004E2505" w:rsidRDefault="004E2505" w:rsidP="004E2505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4E250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บทที่ 1 บทนำ</w:t>
      </w:r>
      <w:r w:rsidRPr="004E250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2776B3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1-</w:t>
      </w:r>
      <w:r w:rsidRPr="004E2505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</w:p>
    <w:p w14:paraId="42FC507B" w14:textId="74DDE787" w:rsidR="004E2505" w:rsidRPr="004E2505" w:rsidRDefault="004E2505" w:rsidP="004E250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1.1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หลักการและเหตุผล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77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</w:p>
    <w:p w14:paraId="64A8634F" w14:textId="54092CB3" w:rsidR="004E2505" w:rsidRPr="004E2505" w:rsidRDefault="004E2505" w:rsidP="004E250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1.2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วัตถุประสงค์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77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</w:p>
    <w:p w14:paraId="2AF6CBBB" w14:textId="70EECA88" w:rsidR="004E2505" w:rsidRPr="004E2505" w:rsidRDefault="004E2505" w:rsidP="004E250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1.3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ระยะเวลาดำเนินการ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77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</w:p>
    <w:p w14:paraId="58F28C57" w14:textId="16859237" w:rsidR="004E2505" w:rsidRPr="004E2505" w:rsidRDefault="004E2505" w:rsidP="004E250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1.4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ผู้รับผิดชอบโครงการ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77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</w:p>
    <w:p w14:paraId="6BFEC36A" w14:textId="49E409C0" w:rsidR="004E2505" w:rsidRDefault="004E2505" w:rsidP="004E250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>1.5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ขอบเขตรายละเอียดของงาน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277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1-</w:t>
      </w:r>
      <w:r w:rsidRPr="004E2505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</w:p>
    <w:p w14:paraId="41DD35EF" w14:textId="2E92659F" w:rsidR="002B786B" w:rsidRPr="002B786B" w:rsidRDefault="002B786B" w:rsidP="002B786B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B786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บทที่ 2 ความก้าวหน้าของงานแต่ละด้าน</w:t>
      </w:r>
      <w:r w:rsidRPr="002B786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2-</w:t>
      </w:r>
      <w:r w:rsidRPr="002B786B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</w:p>
    <w:p w14:paraId="5E6AE0CC" w14:textId="67B2E21E" w:rsidR="002B786B" w:rsidRPr="002B786B" w:rsidRDefault="002B786B" w:rsidP="002B786B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B786B">
        <w:rPr>
          <w:rFonts w:ascii="TH Sarabun New" w:hAnsi="TH Sarabun New" w:cs="TH Sarabun New"/>
          <w:color w:val="000000" w:themeColor="text1"/>
          <w:sz w:val="32"/>
          <w:szCs w:val="32"/>
          <w:cs/>
        </w:rPr>
        <w:t>2.1</w:t>
      </w:r>
      <w:r w:rsidRPr="002B786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ขั้นตอนการดำเนินงานงาน</w:t>
      </w:r>
      <w:r w:rsidRPr="002B786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2-</w:t>
      </w:r>
      <w:r w:rsidRPr="002B786B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</w:p>
    <w:p w14:paraId="3BE2AE28" w14:textId="485427DB" w:rsidR="002776B3" w:rsidRDefault="002B786B" w:rsidP="002B786B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B786B">
        <w:rPr>
          <w:rFonts w:ascii="TH Sarabun New" w:hAnsi="TH Sarabun New" w:cs="TH Sarabun New"/>
          <w:color w:val="000000" w:themeColor="text1"/>
          <w:sz w:val="32"/>
          <w:szCs w:val="32"/>
          <w:cs/>
        </w:rPr>
        <w:t>2.2</w:t>
      </w:r>
      <w:r w:rsidRPr="002B786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ความก้าวหน้าการดำเนินงาน</w:t>
      </w:r>
      <w:r w:rsidRPr="002B786B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2-</w:t>
      </w:r>
      <w:r w:rsidRPr="002B786B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</w:p>
    <w:p w14:paraId="7CA64D4B" w14:textId="6C07C606" w:rsidR="005040CF" w:rsidRPr="005040CF" w:rsidRDefault="009610DD" w:rsidP="005040CF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  <w:r w:rsidRPr="009610D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บทที่ 3</w:t>
      </w:r>
      <w:r w:rsidR="00BD573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610D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ผลสรุปการปฏิบัติงานในช่วงที่ผ่านมา</w:t>
      </w:r>
      <w:r w:rsidRPr="009610D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 w:rsidR="004C5C7F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3-</w:t>
      </w:r>
      <w:r w:rsidRPr="009610D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1</w:t>
      </w:r>
    </w:p>
    <w:p w14:paraId="12F02C69" w14:textId="3137A33F" w:rsidR="005040CF" w:rsidRPr="005040CF" w:rsidRDefault="005040CF" w:rsidP="005040CF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3.1 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รายละเอียดการดำเนินงาน รายงานความก้าวหน้าครั้งที่ 2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>1</w:t>
      </w:r>
    </w:p>
    <w:p w14:paraId="3296A6B1" w14:textId="149181C6" w:rsidR="005040CF" w:rsidRPr="005040CF" w:rsidRDefault="005040CF" w:rsidP="005040CF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>3.2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งานพัฒนาระบบบริหารจัดการภัยพิบัติตามขอบเขตงานข้อ 4.3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>3</w:t>
      </w:r>
    </w:p>
    <w:p w14:paraId="55D91DF5" w14:textId="1649C59E" w:rsidR="005040CF" w:rsidRPr="005040CF" w:rsidRDefault="005040CF" w:rsidP="005040CF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>3.3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ทดสอบและปรับปรุงแก้ไขระบบ ตามขอบเขตงานข้อ 4.5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>56</w:t>
      </w:r>
    </w:p>
    <w:p w14:paraId="5F177700" w14:textId="51D92F54" w:rsidR="005040CF" w:rsidRPr="005040CF" w:rsidRDefault="005040CF" w:rsidP="005040CF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>3.4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จัดทำสื่อ/การประชาสัมพันธ์ตามขอบเขตงานข้อ 4.6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5040CF">
        <w:rPr>
          <w:rFonts w:ascii="TH Sarabun New" w:hAnsi="TH Sarabun New" w:cs="TH Sarabun New"/>
          <w:color w:val="000000" w:themeColor="text1"/>
          <w:sz w:val="32"/>
          <w:szCs w:val="32"/>
          <w:cs/>
        </w:rPr>
        <w:t>59</w:t>
      </w:r>
    </w:p>
    <w:p w14:paraId="4490DB91" w14:textId="1A427EB9" w:rsidR="00225A9E" w:rsidRPr="00225A9E" w:rsidRDefault="00225A9E" w:rsidP="00225A9E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25A9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บทที่ </w:t>
      </w:r>
      <w:r w:rsidRPr="00225A9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</w:t>
      </w:r>
      <w:r w:rsidRPr="00225A9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การส่งมอบ และแผนการดำเนินงาน</w:t>
      </w:r>
      <w:r w:rsidRPr="00225A9E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4-</w:t>
      </w:r>
      <w:r w:rsidRPr="00225A9E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</w:p>
    <w:p w14:paraId="044435BA" w14:textId="34AB209D" w:rsidR="00225A9E" w:rsidRPr="00225A9E" w:rsidRDefault="00225A9E" w:rsidP="00225A9E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5A9E">
        <w:rPr>
          <w:rFonts w:ascii="TH Sarabun New" w:hAnsi="TH Sarabun New" w:cs="TH Sarabun New"/>
          <w:color w:val="000000" w:themeColor="text1"/>
          <w:sz w:val="32"/>
          <w:szCs w:val="32"/>
        </w:rPr>
        <w:t>4.1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เอกสาร รายงานและกำหนดการส่งมอบ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4-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</w:p>
    <w:p w14:paraId="47CDD133" w14:textId="6A6B738B" w:rsidR="00225A9E" w:rsidRPr="00225A9E" w:rsidRDefault="00225A9E" w:rsidP="00225A9E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5A9E">
        <w:rPr>
          <w:rFonts w:ascii="TH Sarabun New" w:hAnsi="TH Sarabun New" w:cs="TH Sarabun New"/>
          <w:color w:val="000000" w:themeColor="text1"/>
          <w:sz w:val="32"/>
          <w:szCs w:val="32"/>
        </w:rPr>
        <w:t>4.2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ระยะเวลาดำเนินการและแผนดำเนินการ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4-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</w:p>
    <w:p w14:paraId="559700FE" w14:textId="601007F2" w:rsidR="00225A9E" w:rsidRPr="00487088" w:rsidRDefault="00947B5A" w:rsidP="00487088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6045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ภาคผนวก</w:t>
      </w:r>
      <w:r w:rsidR="00487088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ก</w:t>
      </w:r>
    </w:p>
    <w:p w14:paraId="7D697E15" w14:textId="302BE3EB" w:rsidR="00804AE1" w:rsidRPr="005450BC" w:rsidRDefault="00804AE1" w:rsidP="0085019D">
      <w:pPr>
        <w:tabs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450BC">
        <w:rPr>
          <w:rFonts w:ascii="TH Sarabun New" w:hAnsi="TH Sarabun New" w:cs="TH Sarabun New"/>
          <w:color w:val="FF0000"/>
          <w:sz w:val="32"/>
          <w:szCs w:val="32"/>
          <w:cs/>
        </w:rPr>
        <w:br w:type="page"/>
      </w:r>
    </w:p>
    <w:p w14:paraId="593E12D2" w14:textId="77777777" w:rsidR="00CF3346" w:rsidRPr="00261B0C" w:rsidRDefault="00CF3346" w:rsidP="00487088">
      <w:pPr>
        <w:spacing w:before="480" w:after="0" w:line="240" w:lineRule="auto"/>
        <w:rPr>
          <w:rFonts w:ascii="TH Sarabun New" w:hAnsi="TH Sarabun New" w:cs="TH Sarabun New"/>
          <w:b/>
          <w:bCs/>
          <w:sz w:val="20"/>
          <w:szCs w:val="20"/>
        </w:rPr>
      </w:pPr>
    </w:p>
    <w:p w14:paraId="77E2151C" w14:textId="0F0BF837" w:rsidR="00D355D6" w:rsidRPr="00700187" w:rsidRDefault="00D355D6" w:rsidP="00CF33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00187">
        <w:rPr>
          <w:rFonts w:ascii="TH Sarabun New" w:hAnsi="TH Sarabun New" w:cs="TH Sarabun New"/>
          <w:b/>
          <w:bCs/>
          <w:sz w:val="32"/>
          <w:szCs w:val="32"/>
          <w:cs/>
        </w:rPr>
        <w:t>สารบัญตาราง</w:t>
      </w:r>
    </w:p>
    <w:p w14:paraId="466480E1" w14:textId="197CC2BC" w:rsidR="00040107" w:rsidRPr="00454BE5" w:rsidRDefault="00D355D6" w:rsidP="008115DF">
      <w:pPr>
        <w:spacing w:after="0" w:line="240" w:lineRule="auto"/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6B58B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p w14:paraId="5D4C7DB2" w14:textId="57EB35D3" w:rsidR="00EE4941" w:rsidRDefault="002959D7" w:rsidP="00700187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B49B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2-1 </w:t>
      </w:r>
      <w:r w:rsidR="009B49B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330B73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9B49B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9B49B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9B49B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2-</w:t>
      </w:r>
      <w:r w:rsidRPr="009B49B9">
        <w:rPr>
          <w:rFonts w:ascii="TH Sarabun New" w:hAnsi="TH Sarabun New" w:cs="TH Sarabun New"/>
          <w:color w:val="000000" w:themeColor="text1"/>
          <w:sz w:val="32"/>
          <w:szCs w:val="32"/>
          <w:cs/>
        </w:rPr>
        <w:t>4</w:t>
      </w:r>
    </w:p>
    <w:p w14:paraId="72C1864D" w14:textId="58A208D0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3-1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รายละเอียดซอฟต์แวร์ (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Software Descriptions)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</w:p>
    <w:p w14:paraId="054A23CC" w14:textId="31B35D32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3-2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แสดงระบบงานทางที่เกี่ยวข้องเพื่อใช้ในการเชื่อมโยงระบบ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7</w:t>
      </w:r>
    </w:p>
    <w:p w14:paraId="084C0B46" w14:textId="487FD1BF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3-3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แสดงการเชื่อมโยงข้อมูลจากหน่วยงานภายนอกเพื่อใช้ในการเชื่อมโยงระบบ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8</w:t>
      </w:r>
    </w:p>
    <w:p w14:paraId="68593ED0" w14:textId="58D31B9B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3-4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แสดงการจัดการสิทธิ์การเข้าถึง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11</w:t>
      </w:r>
    </w:p>
    <w:p w14:paraId="42CBAF38" w14:textId="0FE639B4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3-5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ข้อกำหนดการให้บริการข้อมูลผ่านระบบเครือข่ายและองค์ประกอบ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ของระบบสารสนเทศกับ  ความมั่นคงปลอดภัยของข้อมูล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12</w:t>
      </w:r>
    </w:p>
    <w:p w14:paraId="1B0DC246" w14:textId="58F13C8F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3-6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แสดงรูปแบบการเชื่อมโยงข้อมูลพร้อมคุณลักษณะ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15</w:t>
      </w:r>
    </w:p>
    <w:p w14:paraId="79E2C37B" w14:textId="4055B8A0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3-7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แสดงตัวอย่างระบบงานทางที่เกี่ยวข้องเพื่อใช้ในการเชื่อมโยงระบบ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16</w:t>
      </w:r>
    </w:p>
    <w:p w14:paraId="0B722D8A" w14:textId="00079711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3-8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การแสดงการแบ่งชั้นข้อมูลปัจจัยของภัยพิบัติอุทกภัย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40</w:t>
      </w:r>
    </w:p>
    <w:p w14:paraId="3649B152" w14:textId="7B329915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3-9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การให้คะแนนลำดับความสำคัญของปัจจัย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43</w:t>
      </w:r>
    </w:p>
    <w:p w14:paraId="44245461" w14:textId="0FDBAA4A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3-10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แสดงค่าดัชนีความสอดคล้องตามขนาดของเมตริกซ์</w:t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Random Consistency Index, RI)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44</w:t>
      </w:r>
    </w:p>
    <w:p w14:paraId="40C5F2EB" w14:textId="6F25E911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3-11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แสดงการเปรียบเทียบค่าน้ำหนักปัจจัยในการเกิดภัยพิบัติอุทกภัย</w:t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และค่า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Eigenvector 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ของปัจจัยต่าง ๆ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45</w:t>
      </w:r>
    </w:p>
    <w:p w14:paraId="0504E782" w14:textId="56DF2D28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3-12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ระดับของระบบการเตือนภัย ปรับปรุงตามมาตรฐาน</w:t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การป้องกันและบรรเทาสาธารณภัยแห่งชาติ พ.ศ.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2558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46</w:t>
      </w:r>
    </w:p>
    <w:p w14:paraId="28321A4E" w14:textId="4C25DC46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3-13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สรุปรายละเอียดข้อมูลดาวเทียม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52</w:t>
      </w:r>
    </w:p>
    <w:p w14:paraId="2527DF08" w14:textId="4C704AEB" w:rsidR="00707D39" w:rsidRPr="00707D3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3-14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แสดงรายงานในระบบบริหารจัดการภัยพิบัติ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53</w:t>
      </w:r>
    </w:p>
    <w:p w14:paraId="0AA3A551" w14:textId="3D19E498" w:rsidR="007D7CB9" w:rsidRDefault="00707D39" w:rsidP="00707D3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3-15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แผนการจัดทำสื่อ/การประชาสัมพันธ์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F3712"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707D39">
        <w:rPr>
          <w:rFonts w:ascii="TH Sarabun New" w:hAnsi="TH Sarabun New" w:cs="TH Sarabun New"/>
          <w:color w:val="000000" w:themeColor="text1"/>
          <w:sz w:val="32"/>
          <w:szCs w:val="32"/>
        </w:rPr>
        <w:t>60</w:t>
      </w:r>
    </w:p>
    <w:p w14:paraId="4240E8AB" w14:textId="7CA96C10" w:rsidR="00225A9E" w:rsidRPr="00225A9E" w:rsidRDefault="00225A9E" w:rsidP="00225A9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</w:rPr>
        <w:t>4-1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สรุปรายงาน เอกสาร และสิ่งที่ต้องส่งมอบ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4-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</w:rPr>
        <w:t>1</w:t>
      </w:r>
    </w:p>
    <w:p w14:paraId="6E4C5EA2" w14:textId="2E584277" w:rsidR="00AA19EC" w:rsidRPr="00225A9E" w:rsidRDefault="00225A9E" w:rsidP="00225A9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ตารางที่ 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</w:rPr>
        <w:t>4-2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ระยะเวลาและแผนการดำเนินโครงการ (รออัพเดตแผน)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4-</w:t>
      </w:r>
      <w:r w:rsidRPr="00225A9E">
        <w:rPr>
          <w:rFonts w:ascii="TH Sarabun New" w:hAnsi="TH Sarabun New" w:cs="TH Sarabun New"/>
          <w:color w:val="000000" w:themeColor="text1"/>
          <w:sz w:val="32"/>
          <w:szCs w:val="32"/>
        </w:rPr>
        <w:t>4</w:t>
      </w:r>
    </w:p>
    <w:p w14:paraId="1FDDB642" w14:textId="77777777" w:rsidR="00544A48" w:rsidRPr="00225A9E" w:rsidRDefault="00544A48" w:rsidP="00225A9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D5F7B98" w14:textId="77777777" w:rsidR="00544A48" w:rsidRPr="005450BC" w:rsidRDefault="00544A48" w:rsidP="008115D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43E97E68" w14:textId="6FA32B5A" w:rsidR="00544A48" w:rsidRPr="005450BC" w:rsidRDefault="00544A48" w:rsidP="008115DF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450BC">
        <w:rPr>
          <w:rFonts w:ascii="TH Sarabun New" w:hAnsi="TH Sarabun New" w:cs="TH Sarabun New"/>
          <w:color w:val="FF0000"/>
          <w:sz w:val="32"/>
          <w:szCs w:val="32"/>
          <w:cs/>
        </w:rPr>
        <w:br w:type="page"/>
      </w:r>
    </w:p>
    <w:p w14:paraId="283CD02B" w14:textId="77777777" w:rsidR="00CF3346" w:rsidRPr="00CF3346" w:rsidRDefault="00CF3346" w:rsidP="00CF3346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p w14:paraId="43625CE4" w14:textId="0A563506" w:rsidR="00544A48" w:rsidRPr="00E76634" w:rsidRDefault="00544A48" w:rsidP="00CF3346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766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สารบัญรูป</w:t>
      </w:r>
    </w:p>
    <w:p w14:paraId="6CD807B1" w14:textId="05C43E2B" w:rsidR="00D1690E" w:rsidRPr="00B20790" w:rsidRDefault="00544A48" w:rsidP="00B20790">
      <w:pPr>
        <w:spacing w:after="0" w:line="240" w:lineRule="auto"/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766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p w14:paraId="4190DCB8" w14:textId="2AD78BD1" w:rsidR="008E1B35" w:rsidRDefault="00D1690E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430FC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รูปที่ 2-1</w:t>
      </w:r>
      <w:r w:rsidR="00F21285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D45321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D327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ภาพรวมการดำเนิน</w:t>
      </w:r>
      <w:r w:rsidR="00E7663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งาน</w:t>
      </w:r>
      <w:r w:rsidR="00D327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โครงการ</w:t>
      </w:r>
      <w:r w:rsidRPr="00430FC6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040107" w:rsidRPr="00430FC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2-</w:t>
      </w:r>
      <w:r w:rsidR="0020602F" w:rsidRPr="00430FC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</w:t>
      </w:r>
    </w:p>
    <w:p w14:paraId="48CD3204" w14:textId="55F3E919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ชุดซอฟต์แวร์ที่ใช้ในการพัฒนาระบบ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Software Stack)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</w:p>
    <w:p w14:paraId="0304A850" w14:textId="4DB5D3C0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แสดงสถาปัตยกรรมระบบระบบภาพรวม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</w:p>
    <w:p w14:paraId="64B9A4E8" w14:textId="55181882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3-3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แสดงสถาปัตยกรรมซอฟต์แวร์ที่ใช้ในการพัฒนาระบบ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9</w:t>
      </w:r>
    </w:p>
    <w:p w14:paraId="40F839B1" w14:textId="45F2011F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แสดงสถาปัตยกรรมเครือข่ายระบบบริหารจัดการภัยพิบัติ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10</w:t>
      </w:r>
    </w:p>
    <w:p w14:paraId="0DCA0AE1" w14:textId="5DAF66FF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3-5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แสดงปริมาณการแจ้งเหตุภัยพิบัติในระบบ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11</w:t>
      </w:r>
    </w:p>
    <w:p w14:paraId="61E01158" w14:textId="77777777" w:rsid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3-6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แสดงการศึกษามาตรฐานโครงสร้างข้อมูลด้าน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GIS</w:t>
      </w:r>
    </w:p>
    <w:p w14:paraId="1B100978" w14:textId="39477207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ที่ใช้สนับสนุนการวางแผนและบริหารงานด้านภัยพิบัติ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13</w:t>
      </w:r>
    </w:p>
    <w:p w14:paraId="51480F1E" w14:textId="4207F9E2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3-7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การวิเคราะห์ระบบเครือข่ายคอมพิวเตอร์แม่ข่าย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14</w:t>
      </w:r>
    </w:p>
    <w:p w14:paraId="5478D986" w14:textId="6ACCFDD8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3-8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ตัวอย่างข้อมูล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JSON API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17</w:t>
      </w:r>
    </w:p>
    <w:p w14:paraId="3B3DCB89" w14:textId="2832472F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3-9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แนวทางพัฒนา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Web Service API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19</w:t>
      </w:r>
    </w:p>
    <w:p w14:paraId="4CB62926" w14:textId="0C57537C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3-10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ตัวอย่างการทดสอบการเข้าใช้งานพร้อมกันหลายเครื่อง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Concurrent users)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20</w:t>
      </w:r>
    </w:p>
    <w:p w14:paraId="0355839B" w14:textId="30F3CE9E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3-11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การพัฒนาด้วยเทคโนโลยี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Web Responsive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21</w:t>
      </w:r>
    </w:p>
    <w:p w14:paraId="02A67AE6" w14:textId="03C74D4C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3-12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หน้าจอการลงทะเบียนและข้อมูลผู้ใช้งาน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22</w:t>
      </w:r>
    </w:p>
    <w:p w14:paraId="47C575C3" w14:textId="15EABE05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3-13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หน้าจอส่วนจัดการผู้ใช้งาน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User Management)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23</w:t>
      </w:r>
    </w:p>
    <w:p w14:paraId="7D439A1F" w14:textId="3393A491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3-14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แนวทางพัฒนาการจัดการเนื้อหา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23</w:t>
      </w:r>
    </w:p>
    <w:p w14:paraId="257C97C4" w14:textId="70EDA10C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3-15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โครงสร้างมาตรฐานสากล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ISO/OGC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สำหรับบริหารจัดการข้อมูลภูมิสารสนเทศ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</w:p>
    <w:p w14:paraId="37D70176" w14:textId="5BC2050E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3-16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แสดงตัวอย่างการตำแหน่งข้อมูลบนแผนที่และ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service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24</w:t>
      </w:r>
    </w:p>
    <w:p w14:paraId="4E5FDBBD" w14:textId="2D4EB8BA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3-17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แสดงการค้นหาตำแหน่งที่ตั้งปัจจุบัน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25</w:t>
      </w:r>
    </w:p>
    <w:p w14:paraId="4E7DD3A0" w14:textId="379BE610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3-18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แสดงตัวอย่างการค้นหาโดยใช้รหัสพิกัด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Geohash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</w:p>
    <w:p w14:paraId="4C2C8587" w14:textId="0FE8E9B6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3-19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การแสดงผลข้อมูลค่าพิกัดของ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Mouse Cursor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26</w:t>
      </w:r>
    </w:p>
    <w:p w14:paraId="630B752A" w14:textId="344313B2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3-20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ตัวอย่างการใช้งานเครื่องมือวัดระยะทางและคำนวณพื้นที่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27</w:t>
      </w:r>
    </w:p>
    <w:p w14:paraId="499AC664" w14:textId="11B1B84C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3-21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ตัวอย่างการใช้งานเครื่องมือปรับเปลี่ยนความโปร่งแสงของชั้นข้อมูล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27</w:t>
      </w:r>
    </w:p>
    <w:p w14:paraId="51B9C703" w14:textId="6773B279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3-22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ตัวอย่างการสืบค้นข้อมูลจากรายละเอียดของข้อมูล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28</w:t>
      </w:r>
    </w:p>
    <w:p w14:paraId="5F14B261" w14:textId="03C3B432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3-23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แสดงการจัดหมวดหมู่ข้อมูล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28</w:t>
      </w:r>
    </w:p>
    <w:p w14:paraId="380C097B" w14:textId="2CD4CBAF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3-24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ความแตกต่างของ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URL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ในการเพิ่มความปลอดภัย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SSL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29</w:t>
      </w:r>
    </w:p>
    <w:p w14:paraId="40D49025" w14:textId="04331F4B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3-25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ตัวอย่างการแสดงผลภาพถ่ายทางอากาศหรืออากาศยานไร้คนขับ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Drone)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30</w:t>
      </w:r>
    </w:p>
    <w:p w14:paraId="35AABAD3" w14:textId="2895B381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3-26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ตัวอย่างการแจ้งเตือนระดับสถานการณ์ในแต่ละพื้นที่ที่เกิดภัยพิบัต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31</w:t>
      </w:r>
    </w:p>
    <w:p w14:paraId="71CE1341" w14:textId="2BE4517F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3-27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ติดตามการอนุมัติสั่งการ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Command Response Time)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32</w:t>
      </w:r>
    </w:p>
    <w:p w14:paraId="68D35506" w14:textId="77777777" w:rsidR="00FC6567" w:rsidRPr="00FC6567" w:rsidRDefault="00FC6567" w:rsidP="00FC6567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318EB54F" w14:textId="0BAC3754" w:rsidR="00FC6567" w:rsidRPr="00E76634" w:rsidRDefault="00FC6567" w:rsidP="00FC6567">
      <w:pPr>
        <w:spacing w:before="120" w:after="0" w:line="240" w:lineRule="auto"/>
        <w:jc w:val="center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</w:pPr>
      <w:r w:rsidRPr="00E766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สารบัญรูป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(ต่อ)</w:t>
      </w:r>
    </w:p>
    <w:p w14:paraId="0D1F36E3" w14:textId="7451EF1B" w:rsidR="00FC6567" w:rsidRPr="00FC6567" w:rsidRDefault="00FC6567" w:rsidP="00FC6567">
      <w:pPr>
        <w:spacing w:after="0" w:line="240" w:lineRule="auto"/>
        <w:jc w:val="right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E76634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หน้า</w:t>
      </w:r>
    </w:p>
    <w:p w14:paraId="09C5A651" w14:textId="30A38B2E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3-28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ติดตามการอนุมัติสั่งการ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Command Response Time)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33</w:t>
      </w:r>
    </w:p>
    <w:p w14:paraId="7E8A3515" w14:textId="4518A251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3-29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แสดงการวิเคราะห์ข้อมูลจำลองความสูงภูมิประเทศ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34</w:t>
      </w:r>
    </w:p>
    <w:p w14:paraId="172367A9" w14:textId="763162CE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3-30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แสดงค่าความสูงของสายทาง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Road Profile)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เป็นรายสายทาง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34</w:t>
      </w:r>
    </w:p>
    <w:p w14:paraId="444C69C7" w14:textId="5A58677C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3-31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ตัวอย่างหน้าจอแสดงค่าความสูงในรูปแบบ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Cross Section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35</w:t>
      </w:r>
    </w:p>
    <w:p w14:paraId="4282D7A7" w14:textId="303B9EC7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3-32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แสดงการใช้ประโยชน์ที่ดิน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Land use)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36</w:t>
      </w:r>
    </w:p>
    <w:p w14:paraId="3097EBC6" w14:textId="14614A96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3-33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แบบจำลองความสูงเชิงเลข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Digital Elevation Model: DEM)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37</w:t>
      </w:r>
    </w:p>
    <w:p w14:paraId="4F3CD70E" w14:textId="3A86E4F0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3-34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ข้อมูลความลาดชัน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Slope)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38</w:t>
      </w:r>
    </w:p>
    <w:p w14:paraId="6C1322E7" w14:textId="600FDA98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3-35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แสดงตัวอย่างข้อมูลปริมาณน้ำฝน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39</w:t>
      </w:r>
    </w:p>
    <w:p w14:paraId="352EEA8F" w14:textId="09D45AE6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3-36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ความสัมพันธ์ของความเสี่ยงจากภัยพิบัติ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41</w:t>
      </w:r>
    </w:p>
    <w:p w14:paraId="63E9467D" w14:textId="1E15E0B9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3-37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Evaluating earthquake-induced widespread slope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failure hazards using an AHP-GIS combination. Natural Hazards.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42</w:t>
      </w:r>
    </w:p>
    <w:p w14:paraId="074221C0" w14:textId="5DC46EBF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3-38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Flow Chart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การประมวลผล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47</w:t>
      </w:r>
    </w:p>
    <w:p w14:paraId="0F156B4A" w14:textId="58CEC742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3-39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ตัวอย่างผลลัพธ์ของการประมวลผล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48</w:t>
      </w:r>
    </w:p>
    <w:p w14:paraId="43C1B3A0" w14:textId="2E82CE72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3-40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ตัวอย่างการแสดงพื้นที่เสี่ยงอุทกภัยในรูปแบบของ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Heatmap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บนแผนที่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49</w:t>
      </w:r>
    </w:p>
    <w:p w14:paraId="7914CE5F" w14:textId="2B7FCB39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3-41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ตัวอย่างการสร้างเส้นทางเลี่ยงบนระบบแผนที่ออนไลน์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49</w:t>
      </w:r>
    </w:p>
    <w:p w14:paraId="2E3E1D21" w14:textId="11FA9A4C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3-42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แสดงผลเส้นทางเลี่ยงจากการแจ้งภัย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50</w:t>
      </w:r>
    </w:p>
    <w:p w14:paraId="1FF05654" w14:textId="0D1429A7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3-43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แสดงข้อมูลปริมาณน้ำฝนจาก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Global Disaster Alert and Coordinate System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50</w:t>
      </w:r>
    </w:p>
    <w:p w14:paraId="622C9819" w14:textId="4E45AE14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3-44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การแสดงข้อมูลปริมาณน้ำฝนบนระบบ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51</w:t>
      </w:r>
    </w:p>
    <w:p w14:paraId="63D3F123" w14:textId="0598696E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3-45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ระบบแสดงจุดสถานการณ์อัคคีภัย (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FIRMS)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51</w:t>
      </w:r>
    </w:p>
    <w:p w14:paraId="54D6C7CC" w14:textId="08463C5E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3-46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หน้าจอแสดงผลงบประมาณ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52</w:t>
      </w:r>
    </w:p>
    <w:p w14:paraId="4EBBAF28" w14:textId="0AA2B2C0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3-47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หน้าจอส่งออกรายงาน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53</w:t>
      </w:r>
    </w:p>
    <w:p w14:paraId="113B6767" w14:textId="65DCBE65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3-48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ตัวอย่างการรายงานภัยพิบัติ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54</w:t>
      </w:r>
    </w:p>
    <w:p w14:paraId="2EFA940A" w14:textId="5535F46F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3-49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หน้าจอ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Dashboard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55</w:t>
      </w:r>
    </w:p>
    <w:p w14:paraId="5E0E1142" w14:textId="1D55C112" w:rsidR="00FC6567" w:rsidRPr="00FC6567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3-50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หนังสือขอจัดทดสอบระบบร่วมกับเจ้าหน้าที่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UAT (User Acceptance Test)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57</w:t>
      </w:r>
    </w:p>
    <w:p w14:paraId="0253544D" w14:textId="120DA5EF" w:rsidR="00FC6567" w:rsidRPr="00A61DD9" w:rsidRDefault="00FC6567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รูปที่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3-51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ภาพบรรยากาศการทดสอบระบบร่วมกับเจ้าหน้าที่ 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UAT (User Acceptance Test)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3-</w:t>
      </w:r>
      <w:r w:rsidRPr="00FC6567">
        <w:rPr>
          <w:rFonts w:ascii="TH Sarabun New" w:hAnsi="TH Sarabun New" w:cs="TH Sarabun New"/>
          <w:color w:val="000000" w:themeColor="text1"/>
          <w:sz w:val="32"/>
          <w:szCs w:val="32"/>
        </w:rPr>
        <w:t>58</w:t>
      </w:r>
    </w:p>
    <w:sectPr w:rsidR="00FC6567" w:rsidRPr="00A61DD9" w:rsidSect="00005494">
      <w:headerReference w:type="default" r:id="rId7"/>
      <w:footerReference w:type="default" r:id="rId8"/>
      <w:pgSz w:w="11906" w:h="16838" w:code="9"/>
      <w:pgMar w:top="1440" w:right="1440" w:bottom="1440" w:left="1440" w:header="576" w:footer="576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1A20" w14:textId="77777777" w:rsidR="0042222C" w:rsidRDefault="0042222C" w:rsidP="00970FFC">
      <w:pPr>
        <w:spacing w:after="0" w:line="240" w:lineRule="auto"/>
      </w:pPr>
      <w:r>
        <w:separator/>
      </w:r>
    </w:p>
  </w:endnote>
  <w:endnote w:type="continuationSeparator" w:id="0">
    <w:p w14:paraId="0264AD03" w14:textId="77777777" w:rsidR="0042222C" w:rsidRDefault="0042222C" w:rsidP="00970FFC">
      <w:pPr>
        <w:spacing w:after="0" w:line="240" w:lineRule="auto"/>
      </w:pPr>
      <w:r>
        <w:continuationSeparator/>
      </w:r>
    </w:p>
  </w:endnote>
  <w:endnote w:type="continuationNotice" w:id="1">
    <w:p w14:paraId="2AA2ABBB" w14:textId="77777777" w:rsidR="0083367A" w:rsidRDefault="00833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C1C8" w14:textId="07436EDB" w:rsidR="00970FFC" w:rsidRPr="003765AD" w:rsidRDefault="00005494" w:rsidP="003765AD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0" behindDoc="0" locked="0" layoutInCell="1" allowOverlap="1" wp14:anchorId="2FC2C349" wp14:editId="5DCA9E0F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รูปภาพ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สถาบันการขนส่ง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>หน้า</w:t>
    </w:r>
    <w:r>
      <w:rPr>
        <w:rFonts w:ascii="TH Sarabun New" w:eastAsia="Cordia New" w:hAnsi="TH Sarabun New" w:cs="TH Sarabun New" w:hint="cs"/>
        <w:i/>
        <w:iCs/>
        <w:sz w:val="28"/>
        <w:cs/>
      </w:rPr>
      <w:t xml:space="preserve"> -</w:t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1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  <w:r>
      <w:rPr>
        <w:rFonts w:ascii="TH Sarabun New" w:eastAsia="Cordia New" w:hAnsi="TH Sarabun New" w:cs="TH Sarabun New" w:hint="cs"/>
        <w:i/>
        <w:iCs/>
        <w:sz w:val="28"/>
        <w: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0B8D" w14:textId="77777777" w:rsidR="0042222C" w:rsidRDefault="0042222C" w:rsidP="00970FFC">
      <w:pPr>
        <w:spacing w:after="0" w:line="240" w:lineRule="auto"/>
      </w:pPr>
      <w:r>
        <w:separator/>
      </w:r>
    </w:p>
  </w:footnote>
  <w:footnote w:type="continuationSeparator" w:id="0">
    <w:p w14:paraId="7732551F" w14:textId="77777777" w:rsidR="0042222C" w:rsidRDefault="0042222C" w:rsidP="00970FFC">
      <w:pPr>
        <w:spacing w:after="0" w:line="240" w:lineRule="auto"/>
      </w:pPr>
      <w:r>
        <w:continuationSeparator/>
      </w:r>
    </w:p>
  </w:footnote>
  <w:footnote w:type="continuationNotice" w:id="1">
    <w:p w14:paraId="37516BBD" w14:textId="77777777" w:rsidR="0083367A" w:rsidRDefault="008336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A05E92" w:rsidRPr="00254EE1" w14:paraId="054C4D0D" w14:textId="77777777" w:rsidTr="00D23AE9">
      <w:trPr>
        <w:cantSplit/>
        <w:trHeight w:val="980"/>
      </w:trPr>
      <w:tc>
        <w:tcPr>
          <w:tcW w:w="628" w:type="pct"/>
          <w:vAlign w:val="center"/>
        </w:tcPr>
        <w:p w14:paraId="6AF9BF41" w14:textId="77777777" w:rsidR="00A05E92" w:rsidRPr="00254EE1" w:rsidRDefault="00A05E92" w:rsidP="00010F5B">
          <w:pPr>
            <w:spacing w:after="0"/>
            <w:ind w:left="-104"/>
            <w:jc w:val="center"/>
            <w:rPr>
              <w:rFonts w:ascii="TH Sarabun New" w:eastAsia="Cordia New" w:hAnsi="TH Sarabun New" w:cs="TH Sarabun New"/>
              <w:sz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0F5B9BB7" wp14:editId="487181FD">
                <wp:extent cx="657225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0A2B08B1" w14:textId="0E43A1B2" w:rsidR="00A05E92" w:rsidRPr="00254EE1" w:rsidRDefault="00261B0C" w:rsidP="00A05E9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86" w:hanging="1786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</w:pPr>
          <w:r w:rsidRPr="00261B0C"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  <w:t>รายงานความก้าวหน้าฉบับที่ 2 (</w:t>
          </w:r>
          <w:r w:rsidRPr="00261B0C">
            <w:rPr>
              <w:rFonts w:ascii="TH Sarabun New" w:hAnsi="TH Sarabun New" w:cs="TH Sarabun New"/>
              <w:b/>
              <w:bCs/>
              <w:i/>
              <w:iCs/>
              <w:sz w:val="28"/>
            </w:rPr>
            <w:t>Progress Report II)</w:t>
          </w:r>
        </w:p>
        <w:p w14:paraId="2FF92D51" w14:textId="77777777" w:rsidR="00A05E92" w:rsidRPr="00254EE1" w:rsidRDefault="00A05E92" w:rsidP="00A05E9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86" w:hanging="1786"/>
            <w:jc w:val="right"/>
            <w:rPr>
              <w:rFonts w:ascii="TH Sarabun New" w:eastAsia="Cordia New" w:hAnsi="TH Sarabun New" w:cs="TH Sarabun New"/>
              <w:i/>
              <w:iCs/>
              <w:sz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777FDF4C" w14:textId="77777777" w:rsidR="00970FFC" w:rsidRPr="00A05E92" w:rsidRDefault="00970FFC" w:rsidP="00A05E92">
    <w:pPr>
      <w:pStyle w:val="Header"/>
      <w:rPr>
        <w:sz w:val="4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8A"/>
    <w:rsid w:val="00005494"/>
    <w:rsid w:val="000069DC"/>
    <w:rsid w:val="00010F5B"/>
    <w:rsid w:val="00012EB5"/>
    <w:rsid w:val="00040107"/>
    <w:rsid w:val="00045CF1"/>
    <w:rsid w:val="00046178"/>
    <w:rsid w:val="00046AE5"/>
    <w:rsid w:val="00054A35"/>
    <w:rsid w:val="000D7CCF"/>
    <w:rsid w:val="000F3712"/>
    <w:rsid w:val="00100CDF"/>
    <w:rsid w:val="001431D8"/>
    <w:rsid w:val="001762B7"/>
    <w:rsid w:val="001C2DB8"/>
    <w:rsid w:val="001C4382"/>
    <w:rsid w:val="002058D7"/>
    <w:rsid w:val="0020602F"/>
    <w:rsid w:val="002130F2"/>
    <w:rsid w:val="002153CC"/>
    <w:rsid w:val="00217745"/>
    <w:rsid w:val="002247F1"/>
    <w:rsid w:val="00225A9E"/>
    <w:rsid w:val="00254EE1"/>
    <w:rsid w:val="00261B0C"/>
    <w:rsid w:val="002776B3"/>
    <w:rsid w:val="002914B4"/>
    <w:rsid w:val="002959D7"/>
    <w:rsid w:val="002B786B"/>
    <w:rsid w:val="002D1084"/>
    <w:rsid w:val="002D5EB0"/>
    <w:rsid w:val="00323636"/>
    <w:rsid w:val="0032478E"/>
    <w:rsid w:val="00330B73"/>
    <w:rsid w:val="00331AFD"/>
    <w:rsid w:val="00337FB0"/>
    <w:rsid w:val="003638A4"/>
    <w:rsid w:val="00374807"/>
    <w:rsid w:val="003765AD"/>
    <w:rsid w:val="00383735"/>
    <w:rsid w:val="003844B0"/>
    <w:rsid w:val="003878EE"/>
    <w:rsid w:val="003929FF"/>
    <w:rsid w:val="003A0086"/>
    <w:rsid w:val="003A3034"/>
    <w:rsid w:val="003B1A7A"/>
    <w:rsid w:val="003B7612"/>
    <w:rsid w:val="003D7E94"/>
    <w:rsid w:val="00406721"/>
    <w:rsid w:val="0041244A"/>
    <w:rsid w:val="0042222C"/>
    <w:rsid w:val="004224CD"/>
    <w:rsid w:val="00430FC6"/>
    <w:rsid w:val="00450EC8"/>
    <w:rsid w:val="00454092"/>
    <w:rsid w:val="00454BE5"/>
    <w:rsid w:val="00457156"/>
    <w:rsid w:val="0046702F"/>
    <w:rsid w:val="004728EC"/>
    <w:rsid w:val="004748E1"/>
    <w:rsid w:val="00487088"/>
    <w:rsid w:val="00496D41"/>
    <w:rsid w:val="004B31E4"/>
    <w:rsid w:val="004C5C7F"/>
    <w:rsid w:val="004E2505"/>
    <w:rsid w:val="004F3F8E"/>
    <w:rsid w:val="005040CF"/>
    <w:rsid w:val="0051374F"/>
    <w:rsid w:val="00513AB8"/>
    <w:rsid w:val="005262CE"/>
    <w:rsid w:val="00531856"/>
    <w:rsid w:val="00536FED"/>
    <w:rsid w:val="00544A48"/>
    <w:rsid w:val="00544BD8"/>
    <w:rsid w:val="005450BC"/>
    <w:rsid w:val="005450D0"/>
    <w:rsid w:val="00561484"/>
    <w:rsid w:val="00583AD1"/>
    <w:rsid w:val="005C47C4"/>
    <w:rsid w:val="005C5863"/>
    <w:rsid w:val="005F1762"/>
    <w:rsid w:val="005F5A5C"/>
    <w:rsid w:val="00627EC8"/>
    <w:rsid w:val="00637A71"/>
    <w:rsid w:val="00641B8C"/>
    <w:rsid w:val="006B2102"/>
    <w:rsid w:val="006B2DB6"/>
    <w:rsid w:val="006B58B0"/>
    <w:rsid w:val="00700187"/>
    <w:rsid w:val="00707A07"/>
    <w:rsid w:val="00707D39"/>
    <w:rsid w:val="00743365"/>
    <w:rsid w:val="00743A99"/>
    <w:rsid w:val="00744304"/>
    <w:rsid w:val="0076045F"/>
    <w:rsid w:val="00776B28"/>
    <w:rsid w:val="00777A4A"/>
    <w:rsid w:val="007A39A4"/>
    <w:rsid w:val="007C28C7"/>
    <w:rsid w:val="007C53CD"/>
    <w:rsid w:val="007D5C9D"/>
    <w:rsid w:val="007D7CB9"/>
    <w:rsid w:val="007E6A32"/>
    <w:rsid w:val="007F16DF"/>
    <w:rsid w:val="00800F96"/>
    <w:rsid w:val="00804AE1"/>
    <w:rsid w:val="008115DF"/>
    <w:rsid w:val="00827E8A"/>
    <w:rsid w:val="0083367A"/>
    <w:rsid w:val="0085019D"/>
    <w:rsid w:val="00887A53"/>
    <w:rsid w:val="00891899"/>
    <w:rsid w:val="00894F11"/>
    <w:rsid w:val="008A08F3"/>
    <w:rsid w:val="008A4315"/>
    <w:rsid w:val="008B2C39"/>
    <w:rsid w:val="008C0CE1"/>
    <w:rsid w:val="008E1B35"/>
    <w:rsid w:val="008F6DB0"/>
    <w:rsid w:val="0090345A"/>
    <w:rsid w:val="009061B8"/>
    <w:rsid w:val="00916054"/>
    <w:rsid w:val="00921FF4"/>
    <w:rsid w:val="00947B5A"/>
    <w:rsid w:val="009540CF"/>
    <w:rsid w:val="009543B9"/>
    <w:rsid w:val="009610DD"/>
    <w:rsid w:val="00970FFC"/>
    <w:rsid w:val="009A6F1D"/>
    <w:rsid w:val="009B49B9"/>
    <w:rsid w:val="009F2912"/>
    <w:rsid w:val="00A05E92"/>
    <w:rsid w:val="00A61DD9"/>
    <w:rsid w:val="00A66DF6"/>
    <w:rsid w:val="00A721F5"/>
    <w:rsid w:val="00A964E7"/>
    <w:rsid w:val="00AA19EC"/>
    <w:rsid w:val="00AB0774"/>
    <w:rsid w:val="00AB615F"/>
    <w:rsid w:val="00AE71B3"/>
    <w:rsid w:val="00AF590A"/>
    <w:rsid w:val="00AF59AF"/>
    <w:rsid w:val="00AF5E39"/>
    <w:rsid w:val="00B039D3"/>
    <w:rsid w:val="00B136D1"/>
    <w:rsid w:val="00B20790"/>
    <w:rsid w:val="00B5179D"/>
    <w:rsid w:val="00B956F6"/>
    <w:rsid w:val="00B95F72"/>
    <w:rsid w:val="00BC3D66"/>
    <w:rsid w:val="00BC50EB"/>
    <w:rsid w:val="00BD5739"/>
    <w:rsid w:val="00BE45B3"/>
    <w:rsid w:val="00C14B48"/>
    <w:rsid w:val="00C179EE"/>
    <w:rsid w:val="00C22110"/>
    <w:rsid w:val="00C51EDD"/>
    <w:rsid w:val="00C61A3A"/>
    <w:rsid w:val="00C7493A"/>
    <w:rsid w:val="00C87CA2"/>
    <w:rsid w:val="00C93D3A"/>
    <w:rsid w:val="00CA13BF"/>
    <w:rsid w:val="00CB0515"/>
    <w:rsid w:val="00CB7986"/>
    <w:rsid w:val="00CC0D53"/>
    <w:rsid w:val="00CD0305"/>
    <w:rsid w:val="00CF1635"/>
    <w:rsid w:val="00CF3346"/>
    <w:rsid w:val="00D1690E"/>
    <w:rsid w:val="00D327B3"/>
    <w:rsid w:val="00D355D6"/>
    <w:rsid w:val="00D372D4"/>
    <w:rsid w:val="00D379AE"/>
    <w:rsid w:val="00D45321"/>
    <w:rsid w:val="00D57108"/>
    <w:rsid w:val="00D74AD0"/>
    <w:rsid w:val="00D91E43"/>
    <w:rsid w:val="00DD1C40"/>
    <w:rsid w:val="00E20DEB"/>
    <w:rsid w:val="00E255EB"/>
    <w:rsid w:val="00E27590"/>
    <w:rsid w:val="00E345BB"/>
    <w:rsid w:val="00E37A0E"/>
    <w:rsid w:val="00E76634"/>
    <w:rsid w:val="00E82EF4"/>
    <w:rsid w:val="00EA2F77"/>
    <w:rsid w:val="00ED13B2"/>
    <w:rsid w:val="00EE27F6"/>
    <w:rsid w:val="00EE4941"/>
    <w:rsid w:val="00EF1531"/>
    <w:rsid w:val="00EF62CA"/>
    <w:rsid w:val="00F04070"/>
    <w:rsid w:val="00F1035E"/>
    <w:rsid w:val="00F21285"/>
    <w:rsid w:val="00F22EAE"/>
    <w:rsid w:val="00F34D31"/>
    <w:rsid w:val="00F53C47"/>
    <w:rsid w:val="00F55A11"/>
    <w:rsid w:val="00F84299"/>
    <w:rsid w:val="00FC6567"/>
    <w:rsid w:val="00FC6E65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B80D"/>
  <w15:chartTrackingRefBased/>
  <w15:docId w15:val="{451F43EB-8620-4967-8317-19611093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F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ven Char,even Char Char,even Char Char Char Char,even"/>
    <w:basedOn w:val="Normal"/>
    <w:link w:val="HeaderChar"/>
    <w:uiPriority w:val="99"/>
    <w:unhideWhenUsed/>
    <w:rsid w:val="0097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uiPriority w:val="99"/>
    <w:qFormat/>
    <w:rsid w:val="00970FFC"/>
  </w:style>
  <w:style w:type="paragraph" w:styleId="Footer">
    <w:name w:val="footer"/>
    <w:basedOn w:val="Normal"/>
    <w:link w:val="FooterChar"/>
    <w:uiPriority w:val="99"/>
    <w:unhideWhenUsed/>
    <w:rsid w:val="0097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FC"/>
  </w:style>
  <w:style w:type="paragraph" w:styleId="TOC1">
    <w:name w:val="toc 1"/>
    <w:basedOn w:val="Normal"/>
    <w:next w:val="Normal"/>
    <w:autoRedefine/>
    <w:uiPriority w:val="39"/>
    <w:unhideWhenUsed/>
    <w:rsid w:val="002914B4"/>
    <w:pPr>
      <w:suppressAutoHyphens/>
      <w:spacing w:after="100" w:line="240" w:lineRule="auto"/>
    </w:pPr>
    <w:rPr>
      <w:rFonts w:ascii="Liberation Serif" w:eastAsia="DejaVu Sans" w:hAnsi="Liberation Serif" w:cs="Angsana New"/>
      <w:kern w:val="2"/>
      <w:sz w:val="24"/>
      <w:szCs w:val="3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914B4"/>
    <w:pPr>
      <w:suppressAutoHyphens/>
      <w:spacing w:after="100" w:line="240" w:lineRule="auto"/>
      <w:ind w:left="240"/>
    </w:pPr>
    <w:rPr>
      <w:rFonts w:ascii="Liberation Serif" w:eastAsia="DejaVu Sans" w:hAnsi="Liberation Serif" w:cs="Angsana New"/>
      <w:kern w:val="2"/>
      <w:sz w:val="24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2914B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4F1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C611-091B-42FE-934D-2D2AC753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 me</dc:creator>
  <cp:keywords/>
  <dc:description/>
  <cp:lastModifiedBy>Korboon Phornlak</cp:lastModifiedBy>
  <cp:revision>145</cp:revision>
  <cp:lastPrinted>2023-06-23T04:35:00Z</cp:lastPrinted>
  <dcterms:created xsi:type="dcterms:W3CDTF">2022-12-08T08:48:00Z</dcterms:created>
  <dcterms:modified xsi:type="dcterms:W3CDTF">2023-07-10T09:25:00Z</dcterms:modified>
</cp:coreProperties>
</file>