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43978863" w:rsidR="00E21A1D" w:rsidRPr="00C37E33" w:rsidRDefault="00E21A1D" w:rsidP="00AA56D0">
      <w:pPr>
        <w:pStyle w:val="Heading1"/>
      </w:pPr>
      <w:bookmarkStart w:id="0" w:name="_Toc141873209"/>
      <w:bookmarkEnd w:id="0"/>
    </w:p>
    <w:p w14:paraId="483B066A" w14:textId="12AEA3EA" w:rsidR="00E21A1D" w:rsidRPr="00C37E33" w:rsidRDefault="00F97416" w:rsidP="00AA56D0">
      <w:pPr>
        <w:pStyle w:val="Heading1"/>
        <w:numPr>
          <w:ilvl w:val="0"/>
          <w:numId w:val="0"/>
        </w:numPr>
        <w:pBdr>
          <w:bottom w:val="single" w:sz="4" w:space="1" w:color="auto"/>
        </w:pBdr>
        <w:ind w:firstLine="1170"/>
        <w:rPr>
          <w:i/>
          <w:iCs/>
          <w:cs/>
        </w:rPr>
      </w:pPr>
      <w:bookmarkStart w:id="1" w:name="_Toc127777159"/>
      <w:bookmarkStart w:id="2" w:name="_Toc141873210"/>
      <w:r w:rsidRPr="00C37E33">
        <w:rPr>
          <w:cs/>
        </w:rPr>
        <w:t>แผนการดำเนินงานขั้นถัดไป</w:t>
      </w:r>
      <w:bookmarkEnd w:id="1"/>
      <w:bookmarkEnd w:id="2"/>
    </w:p>
    <w:p w14:paraId="1B71E135" w14:textId="194FDC9D" w:rsidR="00E21A1D" w:rsidRPr="00C37E33" w:rsidRDefault="00F97416" w:rsidP="009C13D8">
      <w:pPr>
        <w:pStyle w:val="Heading2"/>
        <w:numPr>
          <w:ilvl w:val="0"/>
          <w:numId w:val="31"/>
        </w:numPr>
        <w:spacing w:before="240" w:after="120"/>
        <w:ind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127777160"/>
      <w:bookmarkStart w:id="4" w:name="_Toc141873211"/>
      <w:r w:rsidRPr="00C37E33">
        <w:rPr>
          <w:rStyle w:val="normaltextrun"/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รายการเอกสาร รายงาน และวัสดุอุปกรณ์ที่ต้องดำเนินการส่งมอบ</w:t>
      </w:r>
      <w:bookmarkEnd w:id="3"/>
      <w:bookmarkEnd w:id="4"/>
    </w:p>
    <w:p w14:paraId="1053E4FD" w14:textId="5E0C4346" w:rsidR="008010CD" w:rsidRDefault="008010CD" w:rsidP="00AA56D0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  <w:cs/>
        </w:rPr>
      </w:pPr>
      <w:r w:rsidRPr="005B12F0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>ขั้นตอนการดำเนินงาน ทางที่ปรึกษาได้ดำเนินการวางลำดับงานภายใต้ขอบเขตที่มีการกำหนดไว้</w:t>
      </w:r>
      <w:r w:rsidR="005875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โดยจัดอันดับลำดับงาน ให้สอดคล้องกับกำหนดส่งงาน โดยมีรายละเอียดดังต่อไปนี้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ACBEEDA" w14:textId="26E42F00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i w:val="0"/>
          <w:iCs w:val="0"/>
          <w:color w:val="auto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รายงานเบื้องต้น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INCEPTION REPORT)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6C96F543" w14:textId="1EF3EF16" w:rsidR="00F97416" w:rsidRPr="00504B6D" w:rsidRDefault="00F97416" w:rsidP="00B3028D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ที่ปรึกษาต้องส่งรายงานเบื้องต้นพร้อมแผนการปฏิบัติงาน จำนวน 20 ฉบับ ให้ผู้ว่าจ้า</w:t>
      </w: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ภายใน 30 วัน นับถัดจากวันลงนามในสัญญา โดยรายงานเบื้องต้นต้องประกอบด้วย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64C03E5" w14:textId="77777777" w:rsidR="00F97416" w:rsidRPr="005B12F0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ความเป็นมาของโครงการ และวัตถุประสงค์ของโครงการ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5D3E726F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ขั้นตอนและวิธีการดำเนินการ</w:t>
      </w:r>
      <w:r w:rsidRPr="000558DE">
        <w:rPr>
          <w:rStyle w:val="normaltextrun"/>
          <w:rFonts w:eastAsia="Cordia New"/>
        </w:rPr>
        <w:t> </w:t>
      </w:r>
    </w:p>
    <w:p w14:paraId="3FB8EB1C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ขอบเขตของงาน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0558DE">
        <w:rPr>
          <w:rStyle w:val="normaltextrun"/>
          <w:rFonts w:eastAsia="Cordia New"/>
        </w:rPr>
        <w:t> </w:t>
      </w:r>
    </w:p>
    <w:p w14:paraId="34206265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แนวทางและวิธีการศึกษาตามขอบเขตของงานที่กำหนด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0558DE">
        <w:rPr>
          <w:rStyle w:val="normaltextrun"/>
          <w:rFonts w:eastAsia="Cordia New"/>
        </w:rPr>
        <w:t> </w:t>
      </w:r>
    </w:p>
    <w:p w14:paraId="596B92A2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แผนการดำเนินงาน และแผนการทำงานของบุคลากรในโครงการ</w:t>
      </w:r>
      <w:r w:rsidRPr="000558DE">
        <w:rPr>
          <w:rStyle w:val="normaltextrun"/>
          <w:rFonts w:eastAsia="Cordia New"/>
        </w:rPr>
        <w:t> </w:t>
      </w:r>
    </w:p>
    <w:p w14:paraId="0EE537CE" w14:textId="6C6A51F8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รายงานความก้าวหน้าฉบับที่ 1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PROGRESS REPORT I)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0A9AA358" w14:textId="32B99740" w:rsidR="00F97416" w:rsidRPr="005B12F0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1C0BCD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ที่ปรึกษาต้องส่งรายงานความก้าวหน้าฉบับที่ 1 จำนวน 20 ฉบับ ให้ผู้ว่าจ้างภายใน 9</w:t>
      </w:r>
      <w:r w:rsidRPr="001C0BCD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0</w:t>
      </w:r>
      <w:r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 </w:t>
      </w:r>
      <w:r w:rsidRPr="001C0BCD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วัน</w:t>
      </w:r>
      <w:r w:rsidR="005875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โดยรายงานความก้าวหน้าฉบับที่ 1 ต้องประกอบด้วย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697921B6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0558DE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670F2C8A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0558DE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4C2C99C7" w14:textId="77777777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4.1 แล้วเสร็จ</w:t>
      </w:r>
      <w:r w:rsidRPr="000558DE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6614337E" w14:textId="38D5BA96" w:rsidR="00F97416" w:rsidRPr="000558DE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A07235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0558DE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0085E90" w14:textId="4A7B4460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รายงานขั้นกลาง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INTERIM REPORT)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4C208278" w14:textId="03383A78" w:rsidR="00F97416" w:rsidRPr="005229FE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ที่ปรึกษาต้องส่งรายงานขั้นกลาง จำนวน 20 ฉบับ ให้ผู้ว่าจ้างภายใน 150 วัน </w:t>
      </w:r>
      <w:r w:rsidR="009A28B4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นับถัดจากวันลงนามในสัญญา </w:t>
      </w:r>
      <w:r w:rsidRPr="009A28B4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โดย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รายงานขั้นกลางต้องประกอบด้วย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63A0C5D" w14:textId="77777777" w:rsidR="00F97416" w:rsidRPr="002E4375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2E4375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4BF90C4C" w14:textId="77777777" w:rsidR="00F97416" w:rsidRPr="002E4375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2E4375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2C59A883" w14:textId="77777777" w:rsidR="00F97416" w:rsidRPr="002E4375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4.2 และข้อ 4.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3.1- 4.3.4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แล้วเสร็จ</w:t>
      </w:r>
      <w:r w:rsidRPr="002E4375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06A26875" w14:textId="19A90D9E" w:rsidR="00F97416" w:rsidRPr="002E4375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2D5B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2E4375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264124EC" w14:textId="77777777" w:rsidR="009A28B4" w:rsidRDefault="009A28B4">
      <w:pPr>
        <w:spacing w:after="160" w:line="259" w:lineRule="auto"/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1F8E1331" w14:textId="21E9ED4B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รายงานความก้าวหน้าฉบับที่ 2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PROGRESS REPORT II)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28830B9B" w14:textId="6CC5A32C" w:rsidR="00F97416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</w:t>
      </w:r>
      <w:r w:rsidR="00FA035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นความก้าวหน้าฉบับที่ </w:t>
      </w:r>
      <w:r w:rsidR="00FA0354">
        <w:rPr>
          <w:rStyle w:val="normaltextrun"/>
          <w:rFonts w:ascii="TH SarabunPSK" w:eastAsia="Cordia New" w:hAnsi="TH SarabunPSK" w:cs="TH SarabunPSK"/>
          <w:sz w:val="32"/>
          <w:szCs w:val="32"/>
        </w:rPr>
        <w:t>2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จำนวน 20 ฉบับ ให้ผู้ว่าจ้างภายใน 210 วัน นับถัดจากวันลงนามในสัญญา โดยรายงานขั้นกลางต้องประกอบด้วย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4660F3C1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107400AB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4D4A5385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งานข้อ 4.3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.5 - 4.3.6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 4.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5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แล้วเสร็จ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7730662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บทสื่อวีดีทัศน์สื่อการสอนใช้งานระบบและประชาสัมพันธ์โครงการ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(Script VDO) </w:t>
      </w:r>
    </w:p>
    <w:p w14:paraId="52C8BB1C" w14:textId="666D05CD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7A39"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9BF1562" w14:textId="0499749F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ร่างรายงานขั้นสุดท้าย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DRAFT FINAL REPORT)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32A4463D" w14:textId="334BC82B" w:rsidR="00F97416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ที่ปรึกษาต้องส่งร่างรายงานขั้นสุดท้าย จำนวน 20 ฉบับ ให้ผู้ว่าจ้าง ภายใน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240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6E1504">
        <w:rPr>
          <w:rStyle w:val="scxw109433396"/>
          <w:rFonts w:ascii="TH SarabunPSK" w:hAnsi="TH SarabunPSK" w:cs="TH SarabunPSK"/>
          <w:sz w:val="32"/>
          <w:szCs w:val="32"/>
        </w:rPr>
        <w:t> </w:t>
      </w:r>
      <w:r w:rsidR="006A7A39" w:rsidRPr="006E1504"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 โดยร่างรายงานขั้นสุดท้าย ต้องประกอบด้วย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632772E4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B6F81C5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 </w:t>
      </w:r>
    </w:p>
    <w:p w14:paraId="7FD266D0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งานข้อ 4.3 และ 4.4 แล้วเสร็จ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45BF2A54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ร่างสื่อวิดีทัศน์การสอนใช้งานระบบและประชาสัมพันธ์โครงการ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51C7C097" w14:textId="3785D1D1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D7953"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7344628" w14:textId="273EE13F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รายงานขั้นสุดท้าย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FINAL REPORT)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2A0F55FB" w14:textId="42C2AA2C" w:rsidR="00F97416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ที่ปรึกษาจะต้องส่งรายงานขั้นสุดท้าย จำนวน 20 ชุด ให้ผู้ว่าจ้างภายใน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270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A0354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 โดยรายงานขั้นสุดท้าย ต้องประกอบด้วย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29623FF9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ผลสรุปการปฏิบัติงานทั้งโครงการ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 </w:t>
      </w:r>
    </w:p>
    <w:p w14:paraId="393CF95E" w14:textId="77777777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 แล้วเสร็จ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 </w:t>
      </w:r>
    </w:p>
    <w:p w14:paraId="733750AE" w14:textId="35C31FD5" w:rsidR="00F97416" w:rsidRPr="006E1504" w:rsidRDefault="00F97416" w:rsidP="00B3028D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2D5B"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2C1F12A1" w14:textId="07D2C3AA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รายงานย่อสำหรับผู้บริหาร (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EXECUTIVE SUMMARY REPORT)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3F1A8839" w14:textId="5DE1ACAF" w:rsidR="00F97416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eop"/>
          <w:rFonts w:ascii="TH SarabunPSK" w:eastAsia="Cordia New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ที่ปรึกษาจะต้องส่งรายงานย่อสำหรับผู้บริหาร จำนวน 20 ชุด ให้ผู้ว่าจ้างภายใน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270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6A2D5B"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435955B" w14:textId="66DA23B8" w:rsidR="00B24868" w:rsidRPr="006E1504" w:rsidRDefault="002F1910" w:rsidP="00B3028D">
      <w:pPr>
        <w:pStyle w:val="paragraph"/>
        <w:tabs>
          <w:tab w:val="left" w:pos="3994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6E1504">
        <w:rPr>
          <w:rStyle w:val="eop"/>
          <w:rFonts w:ascii="TH SarabunPSK" w:eastAsia="Cordia New" w:hAnsi="TH SarabunPSK" w:cs="TH SarabunPSK"/>
          <w:sz w:val="32"/>
          <w:szCs w:val="32"/>
          <w:cs/>
        </w:rPr>
        <w:tab/>
      </w:r>
    </w:p>
    <w:p w14:paraId="77E8D576" w14:textId="6806BD99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คู่มือการใช้งานระบบฯ และคู่มือการดูแลระบบสารสนเทศ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3A51F924" w14:textId="5F34C06E" w:rsidR="00F97416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ที่ปรึกษาต้องส่งคู่มือการใช้งานระบบฯ ให้ผู้ว่างจ้าง จำนวน 150 ชุด</w:t>
      </w:r>
      <w:r w:rsidR="006D7953" w:rsidRPr="006E1504">
        <w:rPr>
          <w:rStyle w:val="normaltextrun"/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และคู่มือการดูแล</w:t>
      </w:r>
      <w:r w:rsidRPr="006E1504">
        <w:rPr>
          <w:rStyle w:val="scxw109433396"/>
          <w:rFonts w:ascii="TH SarabunPSK" w:hAnsi="TH SarabunPSK" w:cs="TH SarabunPSK"/>
          <w:sz w:val="32"/>
          <w:szCs w:val="32"/>
        </w:rPr>
        <w:t> </w:t>
      </w:r>
      <w:r w:rsidR="006D7953" w:rsidRPr="006E1504"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ระบบสารสนเทศ ให้ผู้ว่าจ้าง</w:t>
      </w:r>
      <w:r w:rsidR="006D7953" w:rsidRPr="006E150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จำนวน 2 ชุด ภายใน 270 วัน นับถัดจากวันลงนามในสัญญา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5CFBBDB" w14:textId="65A49296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สื่อวีดีทัศน์ประชาสัมพันธ์โครงการ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3D66C256" w14:textId="77777777" w:rsidR="00F97416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ความยาวไม่น้อย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กว่า</w:t>
      </w: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5 นาที จำนวน 1 ชุด ภายใน 270 วัน นับถัดจากวันลงนามในสัญญา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2A3A27CC" w14:textId="759875EE" w:rsidR="00F97416" w:rsidRPr="006E1504" w:rsidRDefault="00F97416" w:rsidP="006E1504">
      <w:pPr>
        <w:pStyle w:val="Heading4"/>
        <w:numPr>
          <w:ilvl w:val="0"/>
          <w:numId w:val="34"/>
        </w:numPr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สื่อวีดีทัศน์สื่อการสอนใช้งานระบบ</w:t>
      </w:r>
      <w:r w:rsidRPr="006E1504"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  <w:r w:rsidRPr="006E1504">
        <w:rPr>
          <w:rStyle w:val="eop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  <w:t> </w:t>
      </w:r>
    </w:p>
    <w:p w14:paraId="14158CB0" w14:textId="77777777" w:rsidR="00F97416" w:rsidRPr="006E1504" w:rsidRDefault="00F97416" w:rsidP="00B3028D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ความยาวไม่น้อยกว่า 5 นาที จำนวน 1 ชุด ภายใน 270 วัน นับถัดจากวันลงนามในสัญญา</w:t>
      </w:r>
      <w:r w:rsidRPr="006E1504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9C2EBAB" w14:textId="74F12BCF" w:rsidR="00F97416" w:rsidRPr="006E1504" w:rsidRDefault="00F97416" w:rsidP="00B3028D">
      <w:pPr>
        <w:pStyle w:val="paragraph"/>
        <w:numPr>
          <w:ilvl w:val="1"/>
          <w:numId w:val="30"/>
        </w:numPr>
        <w:spacing w:before="0" w:beforeAutospacing="0" w:after="0" w:afterAutospacing="0"/>
        <w:ind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6E1504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การจัดทำข้อมูลในรูปแบบดิจิทัลไฟล์</w:t>
      </w:r>
      <w:r w:rsidRPr="006E1504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1574D5F1" w14:textId="3A2FD50D" w:rsidR="0096609C" w:rsidRPr="006E1504" w:rsidRDefault="00F97416" w:rsidP="009A28B4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normaltextrun"/>
          <w:rFonts w:eastAsia="Cordia New"/>
          <w:spacing w:val="-8"/>
        </w:rPr>
      </w:pP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ที่ปรึกษาต้องส่งข้อมูลในรูปแบบไฟล์ต้นฉบับ (.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doc, .ppt .exe)  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และไฟล์ .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pdf </w:t>
      </w:r>
      <w:r w:rsidRPr="006E1504">
        <w:rPr>
          <w:rStyle w:val="normaltextrun"/>
          <w:rFonts w:eastAsia="Cordia New"/>
          <w:spacing w:val="-8"/>
        </w:rPr>
        <w:t> </w:t>
      </w:r>
      <w:r w:rsidR="006D7953" w:rsidRPr="006E1504">
        <w:rPr>
          <w:rStyle w:val="normaltextrun"/>
          <w:rFonts w:eastAsia="Cordia New"/>
          <w:spacing w:val="-8"/>
          <w:cs/>
        </w:rPr>
        <w:br/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ของงานนำเสนอ รายงานและเอกสารในโครงการทั้งหมด เช่น รายงานฉบับต่าง ๆ คู่มือ</w:t>
      </w:r>
      <w:r w:rsidRPr="006E1504">
        <w:rPr>
          <w:rStyle w:val="normaltextrun"/>
          <w:rFonts w:eastAsia="Cordia New"/>
        </w:rPr>
        <w:t> 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รายงานขั้นสุดท้าย รายงานย่อสำหรับผู้บริหาร เป็นต้น พร้อม 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thumb drive </w:t>
      </w:r>
      <w:r w:rsidRPr="006E1504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จำนวน 2 ชุด</w:t>
      </w:r>
      <w:r w:rsidRPr="006E1504">
        <w:rPr>
          <w:rStyle w:val="normaltextrun"/>
          <w:rFonts w:eastAsia="Cordia New"/>
          <w:spacing w:val="-8"/>
        </w:rPr>
        <w:t> </w:t>
      </w:r>
    </w:p>
    <w:p w14:paraId="1E76019B" w14:textId="15DADE81" w:rsidR="0096609C" w:rsidRPr="006E1504" w:rsidRDefault="0096609C" w:rsidP="00AA56D0">
      <w:pPr>
        <w:pStyle w:val="Heading2"/>
        <w:numPr>
          <w:ilvl w:val="0"/>
          <w:numId w:val="31"/>
        </w:numPr>
        <w:spacing w:before="120"/>
        <w:ind w:hanging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5" w:name="_Toc127777161"/>
      <w:bookmarkStart w:id="6" w:name="_Toc141873212"/>
      <w:r w:rsidRPr="006E150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สถานะปัจจุบัน</w:t>
      </w:r>
      <w:bookmarkEnd w:id="5"/>
      <w:bookmarkEnd w:id="6"/>
    </w:p>
    <w:p w14:paraId="5BAD87FF" w14:textId="6974B3CC" w:rsidR="0096609C" w:rsidRPr="006E1504" w:rsidRDefault="0096609C" w:rsidP="00AA56D0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113269981"/>
      <w:r w:rsidRPr="006E1504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6E1504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ดำเนินการ</w:t>
      </w:r>
      <w:r w:rsidRPr="006E1504">
        <w:rPr>
          <w:rFonts w:ascii="TH SarabunPSK" w:hAnsi="TH SarabunPSK" w:cs="TH SarabunPSK" w:hint="cs"/>
          <w:sz w:val="32"/>
          <w:szCs w:val="32"/>
          <w:cs/>
        </w:rPr>
        <w:t>ในส่งมอบ</w:t>
      </w:r>
      <w:r w:rsidR="00A71562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295B0E" w:rsidRPr="006E1504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110A7D">
        <w:rPr>
          <w:rFonts w:ascii="TH SarabunPSK" w:hAnsi="TH SarabunPSK" w:cs="TH SarabunPSK" w:hint="cs"/>
          <w:sz w:val="32"/>
          <w:szCs w:val="32"/>
          <w:cs/>
        </w:rPr>
        <w:t xml:space="preserve">ขั้นสุดท้าย </w:t>
      </w:r>
      <w:r w:rsidR="00110A7D">
        <w:rPr>
          <w:rFonts w:ascii="TH SarabunPSK" w:hAnsi="TH SarabunPSK" w:cs="TH SarabunPSK"/>
          <w:sz w:val="32"/>
          <w:szCs w:val="32"/>
        </w:rPr>
        <w:t>(DRAFT FINAL REPORT)</w:t>
      </w:r>
      <w:r w:rsidRPr="006E1504"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  <w:r w:rsidR="00295B0E" w:rsidRPr="006E1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504">
        <w:rPr>
          <w:rFonts w:ascii="TH SarabunPSK" w:hAnsi="TH SarabunPSK" w:cs="TH SarabunPSK" w:hint="cs"/>
          <w:spacing w:val="-6"/>
          <w:sz w:val="32"/>
          <w:szCs w:val="32"/>
          <w:cs/>
        </w:rPr>
        <w:t>คณะทำงานมีเป้าหมายในการดำเนินงาน สำหรับส่งมอบงานในครั้งถัดไป</w:t>
      </w:r>
      <w:r w:rsidR="00444721" w:rsidRPr="006E1504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="00295B0E" w:rsidRPr="006E1504">
        <w:rPr>
          <w:rStyle w:val="normaltextrun"/>
          <w:rFonts w:ascii="TH SarabunPSK" w:eastAsia="Cordia New" w:hAnsi="TH SarabunPSK" w:cs="TH SarabunPSK" w:hint="cs"/>
          <w:spacing w:val="-6"/>
          <w:sz w:val="32"/>
          <w:szCs w:val="32"/>
          <w:cs/>
        </w:rPr>
        <w:t>รายงานขั้นสุดท้าย</w:t>
      </w:r>
      <w:r w:rsidR="00295B0E" w:rsidRPr="006E1504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(</w:t>
      </w:r>
      <w:r w:rsidR="00295B0E" w:rsidRPr="006E1504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</w:rPr>
        <w:t xml:space="preserve">FINAL REPORT) </w:t>
      </w:r>
      <w:r w:rsidR="00444721" w:rsidRPr="006E1504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จำนวน 20 ฉบับ ให้ผู้ว่าจ้างภายใน </w:t>
      </w:r>
      <w:r w:rsidR="00B86006" w:rsidRPr="006E1504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2</w:t>
      </w:r>
      <w:r w:rsidR="00C50559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7</w:t>
      </w:r>
      <w:r w:rsidR="00444721" w:rsidRPr="006E1504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0 วัน</w:t>
      </w:r>
      <w:r w:rsidR="00444721" w:rsidRPr="006E1504">
        <w:rPr>
          <w:rStyle w:val="eop"/>
          <w:rFonts w:ascii="TH SarabunPSK" w:eastAsia="Cordia New" w:hAnsi="TH SarabunPSK" w:cs="TH SarabunPSK" w:hint="cs"/>
          <w:b/>
          <w:bCs/>
          <w:sz w:val="32"/>
          <w:szCs w:val="32"/>
        </w:rPr>
        <w:t> </w:t>
      </w:r>
      <w:r w:rsidR="00444721" w:rsidRPr="006E1504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Pr="006E1504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7"/>
    </w:p>
    <w:p w14:paraId="6B9EA53C" w14:textId="6EC8E4E9" w:rsidR="00295B0E" w:rsidRPr="006E1504" w:rsidRDefault="008372F1" w:rsidP="00295B0E">
      <w:pPr>
        <w:pStyle w:val="paragraph"/>
        <w:numPr>
          <w:ilvl w:val="0"/>
          <w:numId w:val="32"/>
        </w:numPr>
        <w:tabs>
          <w:tab w:val="clear" w:pos="3600"/>
        </w:tabs>
        <w:spacing w:before="0" w:beforeAutospacing="0" w:after="0" w:afterAutospacing="0"/>
        <w:ind w:left="108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ผลสรุปการปฎ</w:t>
      </w:r>
      <w:r w:rsidR="00C50559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ิบัติงานทั้งโครงการ</w:t>
      </w:r>
    </w:p>
    <w:p w14:paraId="4035E269" w14:textId="5C47F634" w:rsidR="00295B0E" w:rsidRPr="006E1504" w:rsidRDefault="00C50559" w:rsidP="00295B0E">
      <w:pPr>
        <w:pStyle w:val="paragraph"/>
        <w:numPr>
          <w:ilvl w:val="0"/>
          <w:numId w:val="32"/>
        </w:numPr>
        <w:tabs>
          <w:tab w:val="clear" w:pos="3600"/>
        </w:tabs>
        <w:spacing w:before="0" w:beforeAutospacing="0" w:after="0" w:afterAutospacing="0"/>
        <w:ind w:left="108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งานในข้อ 4 แล้วเสร็จ</w:t>
      </w:r>
    </w:p>
    <w:p w14:paraId="7B24AE93" w14:textId="768F36AC" w:rsidR="00295B0E" w:rsidRPr="00D54CC9" w:rsidRDefault="00C50559" w:rsidP="00295B0E">
      <w:pPr>
        <w:pStyle w:val="paragraph"/>
        <w:numPr>
          <w:ilvl w:val="0"/>
          <w:numId w:val="32"/>
        </w:numPr>
        <w:tabs>
          <w:tab w:val="clear" w:pos="3600"/>
        </w:tabs>
        <w:spacing w:before="0" w:beforeAutospacing="0" w:after="0" w:afterAutospacing="0"/>
        <w:ind w:left="108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รวมทั้ง</w:t>
      </w:r>
      <w:r w:rsidR="00295B0E" w:rsidRPr="006E150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</w:t>
      </w:r>
      <w:r w:rsidR="00295B0E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ตลอดจนวิธีแก้ไขอุปสรรคต่าง ๆ </w:t>
      </w:r>
      <w:r w:rsidR="005C05BB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="00295B0E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="00295B0E" w:rsidRPr="00D54CC9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03972DB8" w14:textId="04DEC660" w:rsidR="00FD41BE" w:rsidRPr="00295B0E" w:rsidRDefault="00FD41BE" w:rsidP="00B3028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  <w:cs/>
        </w:rPr>
        <w:sectPr w:rsidR="00FD41BE" w:rsidRPr="00295B0E" w:rsidSect="00AA56D0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641A1D06" w14:textId="5BBF17AB" w:rsidR="0096609C" w:rsidRPr="00B3028D" w:rsidRDefault="0096609C" w:rsidP="00B3028D">
      <w:pPr>
        <w:pStyle w:val="Heading2"/>
        <w:numPr>
          <w:ilvl w:val="0"/>
          <w:numId w:val="31"/>
        </w:numPr>
        <w:spacing w:before="0"/>
        <w:ind w:hanging="720"/>
        <w:rPr>
          <w:rFonts w:ascii="TH SarabunPSK" w:hAnsi="TH SarabunPSK" w:cs="TH SarabunPSK"/>
          <w:b/>
          <w:bCs/>
          <w:color w:val="auto"/>
          <w:szCs w:val="32"/>
          <w:cs/>
        </w:rPr>
      </w:pPr>
      <w:bookmarkStart w:id="8" w:name="_Toc127777162"/>
      <w:bookmarkStart w:id="9" w:name="_Toc141873213"/>
      <w:r w:rsidRPr="00B3028D">
        <w:rPr>
          <w:rFonts w:ascii="TH SarabunPSK" w:hAnsi="TH SarabunPSK" w:cs="TH SarabunPSK" w:hint="cs"/>
          <w:b/>
          <w:bCs/>
          <w:color w:val="auto"/>
          <w:szCs w:val="32"/>
          <w:cs/>
        </w:rPr>
        <w:lastRenderedPageBreak/>
        <w:t>รายละเอียดแผนการดำเนินงานขั้นถัดไป</w:t>
      </w:r>
      <w:bookmarkEnd w:id="8"/>
      <w:bookmarkEnd w:id="9"/>
    </w:p>
    <w:p w14:paraId="289E8326" w14:textId="3DCE0879" w:rsidR="0096609C" w:rsidRPr="001F2C4E" w:rsidRDefault="001F2C4E" w:rsidP="00B3028D">
      <w:pPr>
        <w:pStyle w:val="Caption"/>
        <w:spacing w:after="0"/>
        <w:rPr>
          <w:rFonts w:ascii="TH SarabunPSK" w:eastAsia="TH SarabunPSK" w:hAnsi="TH SarabunPSK" w:cs="TH SarabunPSK"/>
          <w:i w:val="0"/>
          <w:iCs w:val="0"/>
          <w:color w:val="000000" w:themeColor="text1"/>
          <w:sz w:val="32"/>
          <w:szCs w:val="32"/>
          <w:cs/>
        </w:rPr>
      </w:pPr>
      <w:bookmarkStart w:id="10" w:name="_Toc135640676"/>
      <w:bookmarkStart w:id="11" w:name="_Toc140680178"/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3-</w: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_3- \* ARABIC </w:instrTex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D807E6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r w:rsidR="00280622" w:rsidRPr="001F2C4E">
        <w:rPr>
          <w:rFonts w:ascii="TH SarabunPSK" w:eastAsia="TH SarabunPSK" w:hAnsi="TH SarabunPSK" w:cs="TH SarabunPSK" w:hint="cs"/>
          <w:i w:val="0"/>
          <w:iCs w:val="0"/>
          <w:color w:val="000000" w:themeColor="text1"/>
          <w:sz w:val="32"/>
          <w:szCs w:val="32"/>
        </w:rPr>
        <w:t xml:space="preserve"> </w:t>
      </w:r>
      <w:r w:rsidR="00280622" w:rsidRPr="001F2C4E">
        <w:rPr>
          <w:rFonts w:ascii="TH SarabunPSK" w:eastAsia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  <w:bookmarkEnd w:id="10"/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5283"/>
        <w:gridCol w:w="1032"/>
        <w:gridCol w:w="4136"/>
        <w:gridCol w:w="1455"/>
        <w:gridCol w:w="1364"/>
      </w:tblGrid>
      <w:tr w:rsidR="00280622" w:rsidRPr="00AA56D0" w14:paraId="0A4AF075" w14:textId="77777777" w:rsidTr="00AA56D0">
        <w:trPr>
          <w:trHeight w:val="10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E1E9286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bookmarkStart w:id="12" w:name="_Hlk127456013"/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งวดที่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5E7DCF3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รายการส่งมอบ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140794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A73A689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0619AF5" w14:textId="77777777" w:rsid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กำหนด</w:t>
            </w:r>
          </w:p>
          <w:p w14:paraId="51C8B3A7" w14:textId="51284165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การส่งมอบ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BA0FE5D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bookmarkEnd w:id="12"/>
      <w:tr w:rsidR="00280622" w:rsidRPr="00AA56D0" w14:paraId="5C5EFD17" w14:textId="77777777" w:rsidTr="00AA56D0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498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FB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รายงานเบื้องต้น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(INCEPTION REPORT)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573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6C4" w14:textId="25373332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ส่งรายงานเบื้องต้นพร้อมแผนการปฏิบัติงาน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FA0622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CD1" w14:textId="07360066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B94A99"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 </w:t>
            </w:r>
            <w:r w:rsidR="00B94A99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ธ.ค. 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091" w14:textId="7EDA1FA4" w:rsidR="005A185D" w:rsidRPr="00AA56D0" w:rsidRDefault="005A185D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จัดส่งเมื่อวันที่</w:t>
            </w:r>
          </w:p>
          <w:p w14:paraId="37D408B6" w14:textId="48E20FD1" w:rsidR="00280622" w:rsidRPr="00AA56D0" w:rsidRDefault="005A185D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="00BA5BC5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A5BC5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ธ.ค.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280622" w:rsidRPr="00AA56D0" w14:paraId="74D25D85" w14:textId="77777777" w:rsidTr="00AA56D0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66E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31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รายงานความก้าวหน้าฉบับที่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 (PROGRESS REPORT I)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5DFD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90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436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ส่งรายงานความก้าวหน้าฉบับที่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963" w14:textId="23C2EA72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="00093BCF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ก.พ.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0BB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จัดส่งเมื่อวันที่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0F1A08DA" w14:textId="29DFADDC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="00C609FB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ก.พ.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280622" w:rsidRPr="00AA56D0" w14:paraId="6B1255F7" w14:textId="77777777" w:rsidTr="00AA56D0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BEB6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EA6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งานในข้อ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4.1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แล้วเสร็จ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AA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68E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B8E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585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2EE24A72" w14:textId="77777777" w:rsidTr="00AA56D0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F17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0A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รายงานขั้นกลาง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(INTERIM REPORT)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BEE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</w:t>
            </w:r>
          </w:p>
        </w:tc>
        <w:tc>
          <w:tcPr>
            <w:tcW w:w="1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658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ส่งรายงานขั้นกลาง 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103E" w14:textId="2D382FE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FC13E2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 พ.ค. 66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4A0" w14:textId="77777777" w:rsidR="000811A6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0811A6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จัดส่งเมื่อวันที่ </w:t>
            </w:r>
          </w:p>
          <w:p w14:paraId="1B51DEEF" w14:textId="618E1545" w:rsidR="00280622" w:rsidRPr="00AA56D0" w:rsidRDefault="000811A6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พ.ค.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280622" w:rsidRPr="00AA56D0" w14:paraId="33E2EAD4" w14:textId="77777777" w:rsidTr="00AA56D0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62A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F6C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งานในข้อ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4.2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และข้อ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4.3.1- 4.3.4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แล้วเสร็จ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9E1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BBF0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91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05CB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44C6D6B1" w14:textId="77777777" w:rsidTr="00AA56D0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5B1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67F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รายงานความก้าวหน้าฉบับที่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 (PROGRESS REPORT II)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61D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210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C9AA" w14:textId="5DAD4C2B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</w:t>
            </w:r>
            <w:r w:rsidR="00844E20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รายงานความก้าวหน้าฉบับที่</w:t>
            </w:r>
            <w:r w:rsidR="00844E20"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482" w14:textId="365A5A68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3D5BEE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23 มิ.ย. 66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A892" w14:textId="77777777" w:rsidR="00252365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252365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จัดส่งเมื่อวันที่ </w:t>
            </w:r>
          </w:p>
          <w:p w14:paraId="3BF1C2B1" w14:textId="6088260A" w:rsidR="00280622" w:rsidRPr="00AA56D0" w:rsidRDefault="00844E20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21</w:t>
            </w:r>
            <w:r w:rsidR="00252365"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252365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ก.ค. </w:t>
            </w:r>
            <w:r w:rsidR="00252365"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280622" w:rsidRPr="00AA56D0" w14:paraId="230685CA" w14:textId="77777777" w:rsidTr="00AA56D0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EB4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602B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งานข้อ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4.3.5 - 4.3.6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และ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4.5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แล้วเสร็จ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4F9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2F1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2B5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EE8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712B612C" w14:textId="77777777" w:rsidTr="00AA56D0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A91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1C0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ร่างรายงานขั้นสุดท้าย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(DRAFT FINAL REPORT)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43A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240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A1E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ส่งร่างรายงานขั้นสุดท้าย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A98" w14:textId="659D36D9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CD6FC8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23 </w:t>
            </w:r>
            <w:r w:rsidR="005A185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ก.ค. 66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DCF" w14:textId="3553D030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-</w:t>
            </w:r>
          </w:p>
        </w:tc>
      </w:tr>
      <w:tr w:rsidR="00280622" w:rsidRPr="00AA56D0" w14:paraId="58CAF5EA" w14:textId="77777777" w:rsidTr="00AA56D0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24E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4C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งานข้อ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4.3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และ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4.4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แล้วเสร็จ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2F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5C56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A1A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D63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78705E0C" w14:textId="77777777" w:rsidTr="00AA56D0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01DF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F7B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ร่างสื่อวิดีทัศน์การสอนใช้งานระบบและประชาสัมพันธ์โครงการ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B1B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7A8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03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94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7D7E76D4" w14:textId="73D5D532" w:rsidR="00C1011C" w:rsidRDefault="00C1011C" w:rsidP="00B3028D">
      <w:pPr>
        <w:rPr>
          <w:cs/>
        </w:rPr>
      </w:pPr>
    </w:p>
    <w:p w14:paraId="60A33B11" w14:textId="77777777" w:rsidR="00C1011C" w:rsidRDefault="00C1011C" w:rsidP="00B3028D">
      <w:pPr>
        <w:rPr>
          <w:rFonts w:cs="Angsana New"/>
        </w:rPr>
      </w:pPr>
      <w:r>
        <w:rPr>
          <w:rFonts w:cs="Angsana New"/>
        </w:rPr>
        <w:br w:type="page"/>
      </w:r>
    </w:p>
    <w:p w14:paraId="5834921A" w14:textId="3EF17F58" w:rsidR="00C1011C" w:rsidRPr="00486305" w:rsidRDefault="00C1011C" w:rsidP="00B3028D">
      <w:pPr>
        <w:pStyle w:val="paragraph"/>
        <w:spacing w:before="0" w:beforeAutospacing="0" w:after="0" w:afterAutospacing="0"/>
        <w:ind w:left="1530" w:hanging="153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</w:rPr>
      </w:pP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ตาราง</w:t>
      </w:r>
      <w:r w:rsidR="00571D7B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86305">
        <w:rPr>
          <w:rFonts w:ascii="TH SarabunPSK" w:eastAsia="TH SarabunPSK" w:hAnsi="TH SarabunPSK" w:cs="TH SarabunPSK" w:hint="cs"/>
          <w:sz w:val="32"/>
          <w:szCs w:val="32"/>
        </w:rPr>
        <w:t xml:space="preserve">3-1 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>แสดงรายการส่งมอบภายในโครงการฯ พร้อมกำหนดการส่งมอบ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5004"/>
        <w:gridCol w:w="1032"/>
        <w:gridCol w:w="4394"/>
        <w:gridCol w:w="1353"/>
        <w:gridCol w:w="1487"/>
      </w:tblGrid>
      <w:tr w:rsidR="00C1011C" w:rsidRPr="00AA56D0" w14:paraId="37CA7900" w14:textId="77777777" w:rsidTr="00AA56D0">
        <w:trPr>
          <w:trHeight w:val="100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492B19A" w14:textId="77777777" w:rsidR="00C1011C" w:rsidRP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งวดที่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AB42ABF" w14:textId="77777777" w:rsidR="00C1011C" w:rsidRP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รายการส่งมอบ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D8DE5D" w14:textId="77777777" w:rsidR="00C1011C" w:rsidRP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6D79516" w14:textId="77777777" w:rsidR="00C1011C" w:rsidRP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815C94" w14:textId="77777777" w:rsid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กำหนด</w:t>
            </w:r>
          </w:p>
          <w:p w14:paraId="277F5E36" w14:textId="0B8265A0" w:rsidR="00C1011C" w:rsidRP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การส่งมอบ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4E02B3" w14:textId="77777777" w:rsidR="00C1011C" w:rsidRPr="00AA56D0" w:rsidRDefault="00C1011C" w:rsidP="00B302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280622" w:rsidRPr="00AA56D0" w14:paraId="64C7ED9F" w14:textId="77777777" w:rsidTr="00AA56D0">
        <w:trPr>
          <w:trHeight w:val="48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BF9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B71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รายงานขั้นสุดท้าย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(FINAL REPORT) 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96E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270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5075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ส่งรายงานขั้นสุดท้าย จำนวน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DFE" w14:textId="45946581" w:rsidR="00280622" w:rsidRPr="00AA56D0" w:rsidRDefault="00ED6D1D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18</w:t>
            </w:r>
            <w:r w:rsidR="005A185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ส.ค. 66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BEB" w14:textId="7FF72879" w:rsidR="00280622" w:rsidRPr="00AA56D0" w:rsidRDefault="00BA5BC5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280622" w:rsidRPr="00AA56D0" w14:paraId="71385F78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24A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F70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งานในข้อ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แล้วเสร็จ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B4BA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51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5EF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F8B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18D01BB1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85B1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DF5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>รายงานย่อสำหรับผู้บริหาร (</w:t>
            </w:r>
            <w:r w:rsidRPr="00AA56D0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 xml:space="preserve">EXECUTIVE SUMMARY REPORT) 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4DC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248" w14:textId="13C24D39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ส่งรายงานย่อสำหรับผู้บริหาร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24262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D22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E6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14A7E979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BF6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6ADC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คู่มือการใช้งานระบบฯ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4022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A66" w14:textId="2159F96B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ส่งคู่มือการใช้งานระบบฯ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ให้ผู้ว่างจ้าง </w:t>
            </w:r>
            <w:r w:rsidR="0024262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150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0E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DB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740D3B4B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154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A1A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คู่มือการดูแลระบบสารสนเทศ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F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A6C" w14:textId="201944E6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ส่งคู่มือการดูแล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ระบบสารสนเทศ ให้ผู้ว่าจ้าง </w:t>
            </w:r>
            <w:r w:rsidR="0024262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245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D28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4C9892FF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9E70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1A1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สื่อวีดีทัศน์ประชาสัมพันธ์โครงการ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09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C14" w14:textId="1711CFB4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ส่งสื่อวีดีทัศน์ความยาวไม่น้อยกว่า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นาที </w:t>
            </w:r>
            <w:r w:rsidR="0024262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B54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03BE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7739E651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DF6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A5E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สื่อวีดีทัศน์สื่อการสอนใช้งานระบบ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F43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4B5" w14:textId="0474E015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ส่งสื่อวีดีทัศน์ความยาวไม่น้อยกว่า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นาที </w:t>
            </w:r>
            <w:r w:rsidR="0024262D"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E3E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03A1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80622" w:rsidRPr="00AA56D0" w14:paraId="526AF9AF" w14:textId="77777777" w:rsidTr="00AA56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F6D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E97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การจัดทำข้อมูลในรูปแบบดิจิทัลไฟล์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5DDB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717A" w14:textId="77777777" w:rsidR="00280622" w:rsidRPr="00AA56D0" w:rsidRDefault="00280622" w:rsidP="00B3028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พร้อม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thumb drive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  <w:r w:rsidRPr="00AA56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3C6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1D3A" w14:textId="77777777" w:rsidR="00280622" w:rsidRPr="00AA56D0" w:rsidRDefault="00280622" w:rsidP="00B3028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25309618" w14:textId="7B289FC1" w:rsidR="004E7A1B" w:rsidRDefault="004E7A1B" w:rsidP="00B3028D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</w:p>
    <w:p w14:paraId="4D98AE9E" w14:textId="77777777" w:rsidR="00FC1C83" w:rsidRDefault="00FC1C83" w:rsidP="00B3028D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bidi="th-TH"/>
        </w:rPr>
        <w:id w:val="-16335535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0FF164C" w14:textId="36326DE2" w:rsidR="006E1504" w:rsidRDefault="006E1504">
          <w:pPr>
            <w:pStyle w:val="TOCHeading"/>
          </w:pPr>
          <w:r>
            <w:t>Contents</w:t>
          </w:r>
        </w:p>
        <w:p w14:paraId="0EB7E0B9" w14:textId="032A9249" w:rsidR="00806332" w:rsidRDefault="006E1504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873209" w:history="1">
            <w:r w:rsidR="00806332" w:rsidRPr="009A6056">
              <w:rPr>
                <w:rStyle w:val="Hyperlink"/>
                <w:noProof/>
              </w:rPr>
              <w:t>บทที่ 3</w:t>
            </w:r>
            <w:r w:rsidR="00806332">
              <w:rPr>
                <w:noProof/>
                <w:webHidden/>
              </w:rPr>
              <w:tab/>
            </w:r>
            <w:r w:rsidR="00806332">
              <w:rPr>
                <w:noProof/>
                <w:webHidden/>
              </w:rPr>
              <w:fldChar w:fldCharType="begin"/>
            </w:r>
            <w:r w:rsidR="00806332">
              <w:rPr>
                <w:noProof/>
                <w:webHidden/>
              </w:rPr>
              <w:instrText xml:space="preserve"> PAGEREF _Toc141873209 \h </w:instrText>
            </w:r>
            <w:r w:rsidR="00806332">
              <w:rPr>
                <w:noProof/>
                <w:webHidden/>
              </w:rPr>
            </w:r>
            <w:r w:rsidR="00806332">
              <w:rPr>
                <w:noProof/>
                <w:webHidden/>
              </w:rPr>
              <w:fldChar w:fldCharType="separate"/>
            </w:r>
            <w:r w:rsidR="00806332">
              <w:rPr>
                <w:noProof/>
                <w:webHidden/>
              </w:rPr>
              <w:t>3-1</w:t>
            </w:r>
            <w:r w:rsidR="00806332">
              <w:rPr>
                <w:noProof/>
                <w:webHidden/>
              </w:rPr>
              <w:fldChar w:fldCharType="end"/>
            </w:r>
          </w:hyperlink>
        </w:p>
        <w:p w14:paraId="3F34DFCA" w14:textId="22E6A81E" w:rsidR="00806332" w:rsidRDefault="00806332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41873210" w:history="1">
            <w:r w:rsidRPr="009A6056">
              <w:rPr>
                <w:rStyle w:val="Hyperlink"/>
                <w:noProof/>
                <w:cs/>
              </w:rPr>
              <w:t>แผนการดำเนินงานขั้นถัดไป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A2644" w14:textId="11970487" w:rsidR="00806332" w:rsidRDefault="00806332">
          <w:pPr>
            <w:pStyle w:val="TOC2"/>
            <w:tabs>
              <w:tab w:val="left" w:pos="88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41873211" w:history="1">
            <w:r w:rsidRPr="009A6056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Pr="009A6056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รายการเอกสาร รายงาน และวัสดุอุปกรณ์ที่ต้องดำเนินการส่งมอบ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AEF65" w14:textId="223B3694" w:rsidR="00806332" w:rsidRDefault="00806332">
          <w:pPr>
            <w:pStyle w:val="TOC2"/>
            <w:tabs>
              <w:tab w:val="left" w:pos="88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41873212" w:history="1">
            <w:r w:rsidRPr="009A6056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Pr="009A6056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สถานะปัจจุบัน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3-3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ED6BA" w14:textId="76DB44ED" w:rsidR="00806332" w:rsidRDefault="00806332">
          <w:pPr>
            <w:pStyle w:val="TOC2"/>
            <w:tabs>
              <w:tab w:val="left" w:pos="88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41873213" w:history="1">
            <w:r w:rsidRPr="009A6056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Pr="009A6056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รายละเอียดแผนการดำเนินงานขั้นถัดไป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3-4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73AA0" w14:textId="686059BC" w:rsidR="006E1504" w:rsidRDefault="006E1504">
          <w:r>
            <w:rPr>
              <w:b/>
              <w:bCs/>
              <w:noProof/>
            </w:rPr>
            <w:fldChar w:fldCharType="end"/>
          </w:r>
        </w:p>
      </w:sdtContent>
    </w:sdt>
    <w:p w14:paraId="2CC8A500" w14:textId="5DBBE322" w:rsidR="006E1504" w:rsidRDefault="00FC1C83">
      <w:pPr>
        <w:pStyle w:val="TableofFigures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fldChar w:fldCharType="begin"/>
      </w:r>
      <w:r>
        <w:rPr>
          <w:rFonts w:ascii="TH Sarabun New" w:eastAsia="TH SarabunPSK" w:hAnsi="TH Sarabun New" w:cs="TH Sarabun New"/>
          <w:sz w:val="32"/>
          <w:szCs w:val="32"/>
          <w:cs/>
        </w:rPr>
        <w:instrText xml:space="preserve"> </w:instrText>
      </w:r>
      <w:r>
        <w:rPr>
          <w:rFonts w:ascii="TH Sarabun New" w:eastAsia="TH SarabunPSK" w:hAnsi="TH Sarabun New" w:cs="TH Sarabun New" w:hint="cs"/>
          <w:sz w:val="32"/>
          <w:szCs w:val="32"/>
        </w:rPr>
        <w:instrText>TOC \h \z \c "</w:instrTex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instrText>ตารางที่ 3-"</w:instrText>
      </w:r>
      <w:r>
        <w:rPr>
          <w:rFonts w:ascii="TH Sarabun New" w:eastAsia="TH SarabunPSK" w:hAnsi="TH Sarabun New" w:cs="TH Sarabun New"/>
          <w:sz w:val="32"/>
          <w:szCs w:val="32"/>
          <w:cs/>
        </w:rPr>
        <w:instrText xml:space="preserve"> </w:instrText>
      </w:r>
      <w:r>
        <w:rPr>
          <w:rFonts w:ascii="TH Sarabun New" w:eastAsia="TH SarabunPSK" w:hAnsi="TH Sarabun New" w:cs="TH Sarabun New"/>
          <w:sz w:val="32"/>
          <w:szCs w:val="32"/>
          <w:cs/>
        </w:rPr>
        <w:fldChar w:fldCharType="separate"/>
      </w:r>
      <w:hyperlink w:anchor="_Toc140680178" w:history="1">
        <w:r w:rsidR="006E1504" w:rsidRPr="00F91EC0">
          <w:rPr>
            <w:rStyle w:val="Hyperlink"/>
            <w:rFonts w:ascii="TH SarabunPSK" w:eastAsia="Cordia New" w:hAnsi="TH SarabunPSK" w:cs="TH SarabunPSK"/>
            <w:noProof/>
            <w:cs/>
          </w:rPr>
          <w:t xml:space="preserve">ตารางที่ </w:t>
        </w:r>
        <w:r w:rsidR="006E1504" w:rsidRPr="00F91EC0">
          <w:rPr>
            <w:rStyle w:val="Hyperlink"/>
            <w:rFonts w:ascii="TH SarabunPSK" w:eastAsia="Cordia New" w:hAnsi="TH SarabunPSK" w:cs="TH SarabunPSK"/>
            <w:noProof/>
          </w:rPr>
          <w:t>3-1</w:t>
        </w:r>
        <w:r w:rsidR="006E1504" w:rsidRPr="00F91EC0">
          <w:rPr>
            <w:rStyle w:val="Hyperlink"/>
            <w:rFonts w:ascii="TH SarabunPSK" w:eastAsia="TH SarabunPSK" w:hAnsi="TH SarabunPSK" w:cs="TH SarabunPSK"/>
            <w:noProof/>
          </w:rPr>
          <w:t xml:space="preserve"> </w:t>
        </w:r>
        <w:r w:rsidR="006E1504" w:rsidRPr="00F91EC0">
          <w:rPr>
            <w:rStyle w:val="Hyperlink"/>
            <w:rFonts w:ascii="TH SarabunPSK" w:eastAsia="TH SarabunPSK" w:hAnsi="TH SarabunPSK" w:cs="TH SarabunPSK"/>
            <w:noProof/>
            <w:cs/>
          </w:rPr>
          <w:t>แสดงรายการส่งมอบภายในโครงการฯ พร้อมกำหนดการส่งมอบ</w:t>
        </w:r>
        <w:r w:rsidR="006E1504">
          <w:rPr>
            <w:noProof/>
            <w:webHidden/>
          </w:rPr>
          <w:tab/>
        </w:r>
        <w:r w:rsidR="006E1504">
          <w:rPr>
            <w:noProof/>
            <w:webHidden/>
          </w:rPr>
          <w:fldChar w:fldCharType="begin"/>
        </w:r>
        <w:r w:rsidR="006E1504">
          <w:rPr>
            <w:noProof/>
            <w:webHidden/>
          </w:rPr>
          <w:instrText xml:space="preserve"> PAGEREF _Toc140680178 \h </w:instrText>
        </w:r>
        <w:r w:rsidR="006E1504">
          <w:rPr>
            <w:noProof/>
            <w:webHidden/>
          </w:rPr>
        </w:r>
        <w:r w:rsidR="006E1504">
          <w:rPr>
            <w:noProof/>
            <w:webHidden/>
          </w:rPr>
          <w:fldChar w:fldCharType="separate"/>
        </w:r>
        <w:r w:rsidR="00D807E6">
          <w:rPr>
            <w:noProof/>
            <w:webHidden/>
          </w:rPr>
          <w:t>3-4</w:t>
        </w:r>
        <w:r w:rsidR="006E1504">
          <w:rPr>
            <w:noProof/>
            <w:webHidden/>
          </w:rPr>
          <w:fldChar w:fldCharType="end"/>
        </w:r>
      </w:hyperlink>
    </w:p>
    <w:p w14:paraId="58D5D4B0" w14:textId="286EC66C" w:rsidR="00FC1C83" w:rsidRPr="005F46BE" w:rsidRDefault="00FC1C83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fldChar w:fldCharType="end"/>
      </w:r>
    </w:p>
    <w:p w14:paraId="5859769F" w14:textId="06BCACC3" w:rsidR="00280622" w:rsidRPr="00370A77" w:rsidRDefault="00280622" w:rsidP="00370A77">
      <w:pPr>
        <w:spacing w:after="160" w:line="259" w:lineRule="auto"/>
        <w:rPr>
          <w:rFonts w:ascii="TH Sarabun New" w:eastAsia="TH SarabunPSK" w:hAnsi="TH Sarabun New" w:cs="TH Sarabun New"/>
          <w:sz w:val="32"/>
          <w:szCs w:val="32"/>
        </w:rPr>
      </w:pPr>
    </w:p>
    <w:sectPr w:rsidR="00280622" w:rsidRPr="00370A77" w:rsidSect="00CE226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37E1" w14:textId="77777777" w:rsidR="008D5B2B" w:rsidRDefault="008D5B2B" w:rsidP="00E21A1D">
      <w:r>
        <w:separator/>
      </w:r>
    </w:p>
  </w:endnote>
  <w:endnote w:type="continuationSeparator" w:id="0">
    <w:p w14:paraId="7F67EA1B" w14:textId="77777777" w:rsidR="008D5B2B" w:rsidRDefault="008D5B2B" w:rsidP="00E21A1D">
      <w:r>
        <w:continuationSeparator/>
      </w:r>
    </w:p>
  </w:endnote>
  <w:endnote w:type="continuationNotice" w:id="1">
    <w:p w14:paraId="4DD5610B" w14:textId="77777777" w:rsidR="008D5B2B" w:rsidRDefault="008D5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A89F" w14:textId="32ABEBBF" w:rsidR="00B24868" w:rsidRPr="00E21A1D" w:rsidRDefault="00B24868" w:rsidP="00B24868">
    <w:pPr>
      <w:pBdr>
        <w:top w:val="single" w:sz="4" w:space="16" w:color="auto"/>
      </w:pBdr>
      <w:tabs>
        <w:tab w:val="right" w:pos="13410"/>
        <w:tab w:val="right" w:pos="13892"/>
      </w:tabs>
      <w:ind w:right="-64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B7FB9B8" wp14:editId="6E04BF80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35830284" name="Picture 13583028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CFC8" w14:textId="1381B46F" w:rsidR="008A6CB6" w:rsidRPr="00E21A1D" w:rsidRDefault="008A6CB6" w:rsidP="00B24868">
    <w:pPr>
      <w:pBdr>
        <w:top w:val="single" w:sz="4" w:space="16" w:color="auto"/>
      </w:pBdr>
      <w:tabs>
        <w:tab w:val="right" w:pos="13410"/>
        <w:tab w:val="right" w:pos="13892"/>
      </w:tabs>
      <w:ind w:right="-154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E0F20" wp14:editId="463F316B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2125717838" name="Picture 212571783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="00B24868">
      <w:rPr>
        <w:rFonts w:ascii="TH Sarabun New" w:hAnsi="TH Sarabun New" w:cs="TH Sarabun New" w:hint="cs"/>
        <w:i/>
        <w:iCs/>
        <w:cs/>
      </w:rPr>
      <w:t xml:space="preserve">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787" w14:textId="0FC19CA3" w:rsidR="00B24868" w:rsidRPr="00E21A1D" w:rsidRDefault="00B24868" w:rsidP="00CE2265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7CF38BDF" wp14:editId="2649F54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353723892" name="Picture 35372389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C38" w14:textId="2B958ACF" w:rsidR="00B24868" w:rsidRPr="00E21A1D" w:rsidRDefault="00B24868" w:rsidP="00B24868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4C8CC19" wp14:editId="764AA70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418643758" name="Picture 41864375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1831" w14:textId="77777777" w:rsidR="008D5B2B" w:rsidRDefault="008D5B2B" w:rsidP="00E21A1D">
      <w:r>
        <w:separator/>
      </w:r>
    </w:p>
  </w:footnote>
  <w:footnote w:type="continuationSeparator" w:id="0">
    <w:p w14:paraId="35FFD55F" w14:textId="77777777" w:rsidR="008D5B2B" w:rsidRDefault="008D5B2B" w:rsidP="00E21A1D">
      <w:r>
        <w:continuationSeparator/>
      </w:r>
    </w:p>
  </w:footnote>
  <w:footnote w:type="continuationNotice" w:id="1">
    <w:p w14:paraId="2BA1FA5E" w14:textId="77777777" w:rsidR="008D5B2B" w:rsidRDefault="008D5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FB4206" w:rsidRPr="00CC032E" w14:paraId="005948EE" w14:textId="77777777" w:rsidTr="00273A8C">
      <w:trPr>
        <w:cantSplit/>
        <w:trHeight w:val="1173"/>
      </w:trPr>
      <w:tc>
        <w:tcPr>
          <w:tcW w:w="673" w:type="pct"/>
          <w:vAlign w:val="center"/>
        </w:tcPr>
        <w:p w14:paraId="0A15EA0A" w14:textId="77777777" w:rsidR="00FB4206" w:rsidRPr="00CC032E" w:rsidRDefault="00FB4206" w:rsidP="00FB4206">
          <w:pPr>
            <w:ind w:left="-104"/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CC032E">
            <w:rPr>
              <w:rFonts w:ascii="TH SarabunPSK" w:hAnsi="TH SarabunPSK" w:cs="TH SarabunPSK"/>
              <w:noProof/>
              <w:sz w:val="28"/>
              <w:szCs w:val="28"/>
            </w:rPr>
            <w:drawing>
              <wp:inline distT="0" distB="0" distL="0" distR="0" wp14:anchorId="0FF20F76" wp14:editId="5447E108">
                <wp:extent cx="662940" cy="662940"/>
                <wp:effectExtent l="0" t="0" r="3810" b="3810"/>
                <wp:docPr id="280567651" name="Picture 2805676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5C03C9B" w14:textId="43DFDC63" w:rsidR="00FB4206" w:rsidRPr="007F2586" w:rsidRDefault="007F2586" w:rsidP="00FB4206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</w:pPr>
          <w:r w:rsidRPr="007F2586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ร่างรายงานขั้นสุดท้าย</w:t>
          </w:r>
          <w:r w:rsidRPr="007F2586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 xml:space="preserve"> (</w:t>
          </w:r>
          <w:r w:rsidRPr="007F2586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</w:rPr>
            <w:t xml:space="preserve">DRAFT FINAL REPORT) </w:t>
          </w:r>
        </w:p>
        <w:p w14:paraId="3AE1B7E9" w14:textId="128C68FF" w:rsidR="00FB4206" w:rsidRPr="00CC032E" w:rsidRDefault="00FB4206" w:rsidP="00FB4206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28"/>
              <w:szCs w:val="28"/>
              <w:cs/>
            </w:rPr>
          </w:pPr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Roadnet</w:t>
          </w:r>
          <w:proofErr w:type="spellEnd"/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)</w:t>
          </w:r>
          <w:r w:rsidRPr="00CC032E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 xml:space="preserve"> </w:t>
          </w:r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br/>
          </w:r>
          <w:r w:rsidRPr="00CC032E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>เพื่อสนับสนุนการบริหารงานบำรุงทาง</w:t>
          </w:r>
        </w:p>
      </w:tc>
    </w:tr>
  </w:tbl>
  <w:p w14:paraId="3F08378B" w14:textId="77777777" w:rsidR="00CC032E" w:rsidRPr="00DF520E" w:rsidRDefault="00CC032E" w:rsidP="00CC032E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8A4887" w:rsidRPr="00CC032E" w14:paraId="239071B0" w14:textId="77777777" w:rsidTr="00CB0079">
      <w:trPr>
        <w:cantSplit/>
        <w:trHeight w:val="1173"/>
      </w:trPr>
      <w:tc>
        <w:tcPr>
          <w:tcW w:w="673" w:type="pct"/>
          <w:vAlign w:val="center"/>
        </w:tcPr>
        <w:p w14:paraId="0CF96038" w14:textId="77777777" w:rsidR="008A4887" w:rsidRPr="00CC032E" w:rsidRDefault="008A4887" w:rsidP="008A4887">
          <w:pPr>
            <w:ind w:left="-104"/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CC032E">
            <w:rPr>
              <w:rFonts w:ascii="TH SarabunPSK" w:hAnsi="TH SarabunPSK" w:cs="TH SarabunPSK"/>
              <w:noProof/>
              <w:sz w:val="28"/>
              <w:szCs w:val="28"/>
            </w:rPr>
            <w:drawing>
              <wp:inline distT="0" distB="0" distL="0" distR="0" wp14:anchorId="77663D7C" wp14:editId="2851AD81">
                <wp:extent cx="662940" cy="662940"/>
                <wp:effectExtent l="0" t="0" r="3810" b="3810"/>
                <wp:docPr id="522838562" name="Picture 5228385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838562" name="Picture 52283856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5ED07A1" w14:textId="7BA038DF" w:rsidR="008A4887" w:rsidRPr="00CC032E" w:rsidRDefault="00806332" w:rsidP="008A4887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</w:pPr>
          <w:r w:rsidRPr="00806332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ร่างรายงานขั้นสุดท้าย</w:t>
          </w:r>
          <w:r w:rsidRPr="0080633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 xml:space="preserve"> (</w:t>
          </w:r>
          <w:r w:rsidRPr="0080633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</w:rPr>
            <w:t>DRAFT FINAL REPORT</w:t>
          </w:r>
          <w:r w:rsidR="008A4887" w:rsidRPr="00CC032E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)</w:t>
          </w:r>
        </w:p>
        <w:p w14:paraId="014A89AD" w14:textId="77777777" w:rsidR="008A4887" w:rsidRPr="00CC032E" w:rsidRDefault="008A4887" w:rsidP="008A4887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28"/>
              <w:szCs w:val="28"/>
              <w:cs/>
            </w:rPr>
          </w:pPr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Roadnet</w:t>
          </w:r>
          <w:proofErr w:type="spellEnd"/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)</w:t>
          </w:r>
          <w:r w:rsidRPr="00CC032E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 xml:space="preserve"> </w:t>
          </w:r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br/>
          </w:r>
          <w:r w:rsidRPr="00CC032E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>เพื่อสนับสนุนการบริหารงานบำรุงทาง</w:t>
          </w:r>
        </w:p>
      </w:tc>
    </w:tr>
  </w:tbl>
  <w:p w14:paraId="45103F55" w14:textId="77777777" w:rsidR="00F45BF4" w:rsidRPr="00A53D4D" w:rsidRDefault="00F45BF4" w:rsidP="00A53D4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879"/>
      <w:gridCol w:w="12079"/>
    </w:tblGrid>
    <w:tr w:rsidR="00296BFD" w:rsidRPr="00CC032E" w14:paraId="71BF245E" w14:textId="77777777" w:rsidTr="00296BFD">
      <w:trPr>
        <w:cantSplit/>
        <w:trHeight w:val="1173"/>
      </w:trPr>
      <w:tc>
        <w:tcPr>
          <w:tcW w:w="673" w:type="pct"/>
          <w:vAlign w:val="center"/>
        </w:tcPr>
        <w:p w14:paraId="5FAE4569" w14:textId="51A9DF2B" w:rsidR="00296BFD" w:rsidRPr="00CC032E" w:rsidRDefault="00296BFD" w:rsidP="00296BFD">
          <w:pPr>
            <w:ind w:left="-104"/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CC032E">
            <w:rPr>
              <w:rFonts w:ascii="TH SarabunPSK" w:hAnsi="TH SarabunPSK" w:cs="TH SarabunPSK"/>
              <w:noProof/>
              <w:sz w:val="28"/>
              <w:szCs w:val="28"/>
            </w:rPr>
            <w:drawing>
              <wp:inline distT="0" distB="0" distL="0" distR="0" wp14:anchorId="4CE31A9E" wp14:editId="3F80EB9A">
                <wp:extent cx="662940" cy="662940"/>
                <wp:effectExtent l="0" t="0" r="3810" b="3810"/>
                <wp:docPr id="180975193" name="Picture 180975193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75193" name="Picture 180975193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BA9BD2A" w14:textId="4C25BA77" w:rsidR="00296BFD" w:rsidRPr="00CC032E" w:rsidRDefault="00806332" w:rsidP="00296BF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</w:pPr>
          <w:r w:rsidRPr="00806332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ร่างรายงานขั้นสุดท้าย</w:t>
          </w:r>
          <w:r w:rsidRPr="0080633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 xml:space="preserve"> (</w:t>
          </w:r>
          <w:r w:rsidRPr="0080633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</w:rPr>
            <w:t>DRAFT FINAL REPORT</w:t>
          </w:r>
          <w:r w:rsidR="00296BFD" w:rsidRPr="00CC032E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)</w:t>
          </w:r>
        </w:p>
        <w:p w14:paraId="79CABCEF" w14:textId="77777777" w:rsidR="00296BFD" w:rsidRPr="00CC032E" w:rsidRDefault="00296BFD" w:rsidP="00296BF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28"/>
              <w:szCs w:val="28"/>
              <w:cs/>
            </w:rPr>
          </w:pPr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Roadnet</w:t>
          </w:r>
          <w:proofErr w:type="spellEnd"/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)</w:t>
          </w:r>
          <w:r w:rsidRPr="00CC032E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 xml:space="preserve"> </w:t>
          </w:r>
          <w:r w:rsidRPr="00CC032E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br/>
          </w:r>
          <w:r w:rsidRPr="00CC032E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>เพื่อสนับสนุนการบริหารงานบำรุงทาง</w:t>
          </w:r>
        </w:p>
      </w:tc>
    </w:tr>
  </w:tbl>
  <w:p w14:paraId="08510ADE" w14:textId="3845325D" w:rsidR="00DF520E" w:rsidRPr="00DF520E" w:rsidRDefault="00DF520E" w:rsidP="00DF52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14835"/>
    <w:multiLevelType w:val="hybridMultilevel"/>
    <w:tmpl w:val="7FDEEBCE"/>
    <w:lvl w:ilvl="0" w:tplc="EE329D4C">
      <w:start w:val="3"/>
      <w:numFmt w:val="decimal"/>
      <w:pStyle w:val="Heading1"/>
      <w:lvlText w:val="บทที่ 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C0816"/>
    <w:multiLevelType w:val="multilevel"/>
    <w:tmpl w:val="48F67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none"/>
      <w:lvlText w:val="6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30102"/>
    <w:multiLevelType w:val="hybridMultilevel"/>
    <w:tmpl w:val="2B445C62"/>
    <w:lvl w:ilvl="0" w:tplc="A2F04512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484B"/>
    <w:multiLevelType w:val="multilevel"/>
    <w:tmpl w:val="37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223F0"/>
    <w:multiLevelType w:val="hybridMultilevel"/>
    <w:tmpl w:val="A68CD82E"/>
    <w:lvl w:ilvl="0" w:tplc="1DB2AE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C0418"/>
    <w:multiLevelType w:val="multilevel"/>
    <w:tmpl w:val="B9A6BEC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A66E84"/>
    <w:multiLevelType w:val="hybridMultilevel"/>
    <w:tmpl w:val="2998FBCC"/>
    <w:lvl w:ilvl="0" w:tplc="D0FCD4D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3B760A"/>
    <w:multiLevelType w:val="multilevel"/>
    <w:tmpl w:val="A5D2E1B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71497"/>
    <w:multiLevelType w:val="hybridMultilevel"/>
    <w:tmpl w:val="C94044A8"/>
    <w:lvl w:ilvl="0" w:tplc="D0FCD4D6">
      <w:start w:val="1"/>
      <w:numFmt w:val="decimal"/>
      <w:lvlText w:val="3.1.%1"/>
      <w:lvlJc w:val="left"/>
      <w:pPr>
        <w:ind w:left="1800" w:hanging="360"/>
      </w:pPr>
      <w:rPr>
        <w:rFonts w:hint="default"/>
      </w:rPr>
    </w:lvl>
    <w:lvl w:ilvl="1" w:tplc="D0FCD4D6">
      <w:start w:val="1"/>
      <w:numFmt w:val="decimal"/>
      <w:lvlText w:val="3.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43753">
    <w:abstractNumId w:val="25"/>
  </w:num>
  <w:num w:numId="2" w16cid:durableId="1715034106">
    <w:abstractNumId w:val="15"/>
  </w:num>
  <w:num w:numId="3" w16cid:durableId="1384525806">
    <w:abstractNumId w:val="18"/>
  </w:num>
  <w:num w:numId="4" w16cid:durableId="1912734614">
    <w:abstractNumId w:val="32"/>
  </w:num>
  <w:num w:numId="5" w16cid:durableId="298607367">
    <w:abstractNumId w:val="6"/>
  </w:num>
  <w:num w:numId="6" w16cid:durableId="939878166">
    <w:abstractNumId w:val="5"/>
  </w:num>
  <w:num w:numId="7" w16cid:durableId="334000544">
    <w:abstractNumId w:val="8"/>
  </w:num>
  <w:num w:numId="8" w16cid:durableId="1951889679">
    <w:abstractNumId w:val="24"/>
  </w:num>
  <w:num w:numId="9" w16cid:durableId="1037780611">
    <w:abstractNumId w:val="27"/>
  </w:num>
  <w:num w:numId="10" w16cid:durableId="1631208561">
    <w:abstractNumId w:val="23"/>
  </w:num>
  <w:num w:numId="11" w16cid:durableId="1772510293">
    <w:abstractNumId w:val="17"/>
  </w:num>
  <w:num w:numId="12" w16cid:durableId="2116902921">
    <w:abstractNumId w:val="2"/>
  </w:num>
  <w:num w:numId="13" w16cid:durableId="779497214">
    <w:abstractNumId w:val="13"/>
  </w:num>
  <w:num w:numId="14" w16cid:durableId="48959867">
    <w:abstractNumId w:val="21"/>
  </w:num>
  <w:num w:numId="15" w16cid:durableId="1208183978">
    <w:abstractNumId w:val="31"/>
  </w:num>
  <w:num w:numId="16" w16cid:durableId="204026858">
    <w:abstractNumId w:val="12"/>
  </w:num>
  <w:num w:numId="17" w16cid:durableId="1507818992">
    <w:abstractNumId w:val="11"/>
  </w:num>
  <w:num w:numId="18" w16cid:durableId="19596826">
    <w:abstractNumId w:val="19"/>
  </w:num>
  <w:num w:numId="19" w16cid:durableId="985400628">
    <w:abstractNumId w:val="20"/>
  </w:num>
  <w:num w:numId="20" w16cid:durableId="1012688207">
    <w:abstractNumId w:val="10"/>
  </w:num>
  <w:num w:numId="21" w16cid:durableId="1406802916">
    <w:abstractNumId w:val="26"/>
  </w:num>
  <w:num w:numId="22" w16cid:durableId="674039839">
    <w:abstractNumId w:val="14"/>
  </w:num>
  <w:num w:numId="23" w16cid:durableId="1290091039">
    <w:abstractNumId w:val="16"/>
  </w:num>
  <w:num w:numId="24" w16cid:durableId="1813787429">
    <w:abstractNumId w:val="4"/>
  </w:num>
  <w:num w:numId="25" w16cid:durableId="1569926248">
    <w:abstractNumId w:val="0"/>
  </w:num>
  <w:num w:numId="26" w16cid:durableId="1340428671">
    <w:abstractNumId w:val="30"/>
  </w:num>
  <w:num w:numId="27" w16cid:durableId="958799178">
    <w:abstractNumId w:val="3"/>
  </w:num>
  <w:num w:numId="28" w16cid:durableId="1369456050">
    <w:abstractNumId w:val="28"/>
  </w:num>
  <w:num w:numId="29" w16cid:durableId="352079350">
    <w:abstractNumId w:val="9"/>
  </w:num>
  <w:num w:numId="30" w16cid:durableId="1568613901">
    <w:abstractNumId w:val="33"/>
  </w:num>
  <w:num w:numId="31" w16cid:durableId="209804264">
    <w:abstractNumId w:val="7"/>
  </w:num>
  <w:num w:numId="32" w16cid:durableId="996959031">
    <w:abstractNumId w:val="29"/>
  </w:num>
  <w:num w:numId="33" w16cid:durableId="1514760439">
    <w:abstractNumId w:val="1"/>
  </w:num>
  <w:num w:numId="34" w16cid:durableId="196473039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A5F"/>
    <w:rsid w:val="00012707"/>
    <w:rsid w:val="00023097"/>
    <w:rsid w:val="00025DE1"/>
    <w:rsid w:val="00027E80"/>
    <w:rsid w:val="00044832"/>
    <w:rsid w:val="00046648"/>
    <w:rsid w:val="000558DE"/>
    <w:rsid w:val="00061F77"/>
    <w:rsid w:val="00067CAD"/>
    <w:rsid w:val="000811A6"/>
    <w:rsid w:val="00082775"/>
    <w:rsid w:val="0009059E"/>
    <w:rsid w:val="00093BCF"/>
    <w:rsid w:val="00096457"/>
    <w:rsid w:val="000A3569"/>
    <w:rsid w:val="000A4E8B"/>
    <w:rsid w:val="000A67EE"/>
    <w:rsid w:val="000B1BFB"/>
    <w:rsid w:val="000B6091"/>
    <w:rsid w:val="000C403A"/>
    <w:rsid w:val="000E2EF3"/>
    <w:rsid w:val="000E42F3"/>
    <w:rsid w:val="000E75AE"/>
    <w:rsid w:val="001031CF"/>
    <w:rsid w:val="00103C2F"/>
    <w:rsid w:val="00106D37"/>
    <w:rsid w:val="00110A7D"/>
    <w:rsid w:val="001224C9"/>
    <w:rsid w:val="00130C18"/>
    <w:rsid w:val="00134A52"/>
    <w:rsid w:val="001451EB"/>
    <w:rsid w:val="00162A47"/>
    <w:rsid w:val="00162FED"/>
    <w:rsid w:val="00176D15"/>
    <w:rsid w:val="00195F96"/>
    <w:rsid w:val="00197876"/>
    <w:rsid w:val="001A036A"/>
    <w:rsid w:val="001A373D"/>
    <w:rsid w:val="001B3E85"/>
    <w:rsid w:val="001B6595"/>
    <w:rsid w:val="001B78A9"/>
    <w:rsid w:val="001C0BCD"/>
    <w:rsid w:val="001C7A53"/>
    <w:rsid w:val="001E4656"/>
    <w:rsid w:val="001E520C"/>
    <w:rsid w:val="001F11A9"/>
    <w:rsid w:val="001F2C4E"/>
    <w:rsid w:val="002200D8"/>
    <w:rsid w:val="00221497"/>
    <w:rsid w:val="00236FC1"/>
    <w:rsid w:val="0024262D"/>
    <w:rsid w:val="002444A1"/>
    <w:rsid w:val="00252365"/>
    <w:rsid w:val="00264296"/>
    <w:rsid w:val="00280622"/>
    <w:rsid w:val="00284B40"/>
    <w:rsid w:val="0029276F"/>
    <w:rsid w:val="00294B4C"/>
    <w:rsid w:val="00295B0E"/>
    <w:rsid w:val="00296BFD"/>
    <w:rsid w:val="002A6E77"/>
    <w:rsid w:val="002B3946"/>
    <w:rsid w:val="002B7826"/>
    <w:rsid w:val="002C2B5E"/>
    <w:rsid w:val="002D0ACE"/>
    <w:rsid w:val="002E4375"/>
    <w:rsid w:val="002F1910"/>
    <w:rsid w:val="002F4116"/>
    <w:rsid w:val="003122A3"/>
    <w:rsid w:val="0032160B"/>
    <w:rsid w:val="00333840"/>
    <w:rsid w:val="0033493F"/>
    <w:rsid w:val="0034233B"/>
    <w:rsid w:val="00346CB6"/>
    <w:rsid w:val="00346F78"/>
    <w:rsid w:val="00365786"/>
    <w:rsid w:val="0036734C"/>
    <w:rsid w:val="00370A77"/>
    <w:rsid w:val="00373E59"/>
    <w:rsid w:val="0038531E"/>
    <w:rsid w:val="003948A7"/>
    <w:rsid w:val="003A40C5"/>
    <w:rsid w:val="003A7ACC"/>
    <w:rsid w:val="003B2C83"/>
    <w:rsid w:val="003B50B3"/>
    <w:rsid w:val="003C1E40"/>
    <w:rsid w:val="003D1B9C"/>
    <w:rsid w:val="003D5BEE"/>
    <w:rsid w:val="003E1417"/>
    <w:rsid w:val="003F1CEE"/>
    <w:rsid w:val="004008B1"/>
    <w:rsid w:val="0041504E"/>
    <w:rsid w:val="00421C04"/>
    <w:rsid w:val="00426111"/>
    <w:rsid w:val="004264A9"/>
    <w:rsid w:val="004275BD"/>
    <w:rsid w:val="00444721"/>
    <w:rsid w:val="00457199"/>
    <w:rsid w:val="00486305"/>
    <w:rsid w:val="004A2CE3"/>
    <w:rsid w:val="004C0D57"/>
    <w:rsid w:val="004C3A45"/>
    <w:rsid w:val="004C6BF9"/>
    <w:rsid w:val="004D118A"/>
    <w:rsid w:val="004D3A0E"/>
    <w:rsid w:val="004D45E9"/>
    <w:rsid w:val="004E2D43"/>
    <w:rsid w:val="004E7A1B"/>
    <w:rsid w:val="00504B6D"/>
    <w:rsid w:val="00512F59"/>
    <w:rsid w:val="00521931"/>
    <w:rsid w:val="005229FE"/>
    <w:rsid w:val="00532A81"/>
    <w:rsid w:val="00540564"/>
    <w:rsid w:val="00543ED7"/>
    <w:rsid w:val="0055103C"/>
    <w:rsid w:val="00571D7B"/>
    <w:rsid w:val="0057300D"/>
    <w:rsid w:val="005875D1"/>
    <w:rsid w:val="00592DE3"/>
    <w:rsid w:val="00597EE9"/>
    <w:rsid w:val="005A185D"/>
    <w:rsid w:val="005A591D"/>
    <w:rsid w:val="005A6AA9"/>
    <w:rsid w:val="005B12F0"/>
    <w:rsid w:val="005C05BB"/>
    <w:rsid w:val="005D443E"/>
    <w:rsid w:val="005D44F5"/>
    <w:rsid w:val="005F46BE"/>
    <w:rsid w:val="006058E7"/>
    <w:rsid w:val="006202E3"/>
    <w:rsid w:val="0062362E"/>
    <w:rsid w:val="00627E67"/>
    <w:rsid w:val="006304B5"/>
    <w:rsid w:val="00637F35"/>
    <w:rsid w:val="006456CF"/>
    <w:rsid w:val="006613D0"/>
    <w:rsid w:val="00661D68"/>
    <w:rsid w:val="006642D3"/>
    <w:rsid w:val="006657CD"/>
    <w:rsid w:val="006922A9"/>
    <w:rsid w:val="006A2D5B"/>
    <w:rsid w:val="006A7A39"/>
    <w:rsid w:val="006B724C"/>
    <w:rsid w:val="006C4B6A"/>
    <w:rsid w:val="006C764F"/>
    <w:rsid w:val="006D7953"/>
    <w:rsid w:val="006E1504"/>
    <w:rsid w:val="006E6B3F"/>
    <w:rsid w:val="00714505"/>
    <w:rsid w:val="007222DA"/>
    <w:rsid w:val="007222F3"/>
    <w:rsid w:val="00724D38"/>
    <w:rsid w:val="00730120"/>
    <w:rsid w:val="00736FF1"/>
    <w:rsid w:val="00743FF4"/>
    <w:rsid w:val="00751928"/>
    <w:rsid w:val="00757010"/>
    <w:rsid w:val="00757152"/>
    <w:rsid w:val="007649A1"/>
    <w:rsid w:val="00770CD4"/>
    <w:rsid w:val="00781337"/>
    <w:rsid w:val="007854B8"/>
    <w:rsid w:val="007872B7"/>
    <w:rsid w:val="007953DF"/>
    <w:rsid w:val="007A0760"/>
    <w:rsid w:val="007B66C8"/>
    <w:rsid w:val="007B696C"/>
    <w:rsid w:val="007C0DCD"/>
    <w:rsid w:val="007C68FA"/>
    <w:rsid w:val="007E1D0C"/>
    <w:rsid w:val="007E43CF"/>
    <w:rsid w:val="007F2586"/>
    <w:rsid w:val="007F2B8D"/>
    <w:rsid w:val="007F4A09"/>
    <w:rsid w:val="008010CD"/>
    <w:rsid w:val="00806332"/>
    <w:rsid w:val="00815F5E"/>
    <w:rsid w:val="00833B67"/>
    <w:rsid w:val="0083560F"/>
    <w:rsid w:val="008372F1"/>
    <w:rsid w:val="008416B7"/>
    <w:rsid w:val="00844E20"/>
    <w:rsid w:val="00845CB2"/>
    <w:rsid w:val="00852336"/>
    <w:rsid w:val="008607AA"/>
    <w:rsid w:val="008768C3"/>
    <w:rsid w:val="00882925"/>
    <w:rsid w:val="00885CA1"/>
    <w:rsid w:val="008974FD"/>
    <w:rsid w:val="008A4887"/>
    <w:rsid w:val="008A5930"/>
    <w:rsid w:val="008A6815"/>
    <w:rsid w:val="008A6CB6"/>
    <w:rsid w:val="008B211F"/>
    <w:rsid w:val="008D34DF"/>
    <w:rsid w:val="008D5B2B"/>
    <w:rsid w:val="008E450A"/>
    <w:rsid w:val="008F1C0F"/>
    <w:rsid w:val="008F40F4"/>
    <w:rsid w:val="00907D8D"/>
    <w:rsid w:val="00916D9A"/>
    <w:rsid w:val="00917966"/>
    <w:rsid w:val="00917AE4"/>
    <w:rsid w:val="00936099"/>
    <w:rsid w:val="00941908"/>
    <w:rsid w:val="00947167"/>
    <w:rsid w:val="00953B8B"/>
    <w:rsid w:val="00954221"/>
    <w:rsid w:val="00960BB0"/>
    <w:rsid w:val="0096609C"/>
    <w:rsid w:val="00972BEC"/>
    <w:rsid w:val="0097405D"/>
    <w:rsid w:val="00980883"/>
    <w:rsid w:val="00992425"/>
    <w:rsid w:val="009A28B4"/>
    <w:rsid w:val="009A2AC2"/>
    <w:rsid w:val="009A2F28"/>
    <w:rsid w:val="009A4AAE"/>
    <w:rsid w:val="009B2B60"/>
    <w:rsid w:val="009C13D8"/>
    <w:rsid w:val="009D771A"/>
    <w:rsid w:val="00A035D0"/>
    <w:rsid w:val="00A07235"/>
    <w:rsid w:val="00A10B3B"/>
    <w:rsid w:val="00A13E27"/>
    <w:rsid w:val="00A1498A"/>
    <w:rsid w:val="00A22024"/>
    <w:rsid w:val="00A228BD"/>
    <w:rsid w:val="00A34B1D"/>
    <w:rsid w:val="00A50038"/>
    <w:rsid w:val="00A53D4D"/>
    <w:rsid w:val="00A601DE"/>
    <w:rsid w:val="00A6798C"/>
    <w:rsid w:val="00A71562"/>
    <w:rsid w:val="00A71B0C"/>
    <w:rsid w:val="00A76CCC"/>
    <w:rsid w:val="00AA56D0"/>
    <w:rsid w:val="00AB0840"/>
    <w:rsid w:val="00AC0307"/>
    <w:rsid w:val="00AC7ED6"/>
    <w:rsid w:val="00AD1D2C"/>
    <w:rsid w:val="00AF0965"/>
    <w:rsid w:val="00AF0D5B"/>
    <w:rsid w:val="00AF5499"/>
    <w:rsid w:val="00B007EB"/>
    <w:rsid w:val="00B03DAD"/>
    <w:rsid w:val="00B24868"/>
    <w:rsid w:val="00B3028D"/>
    <w:rsid w:val="00B46F79"/>
    <w:rsid w:val="00B523CC"/>
    <w:rsid w:val="00B53E25"/>
    <w:rsid w:val="00B5401A"/>
    <w:rsid w:val="00B57AC1"/>
    <w:rsid w:val="00B600D2"/>
    <w:rsid w:val="00B652D9"/>
    <w:rsid w:val="00B86006"/>
    <w:rsid w:val="00B94A99"/>
    <w:rsid w:val="00BA1168"/>
    <w:rsid w:val="00BA36E7"/>
    <w:rsid w:val="00BA5BC5"/>
    <w:rsid w:val="00BB1889"/>
    <w:rsid w:val="00BB5149"/>
    <w:rsid w:val="00BB53DE"/>
    <w:rsid w:val="00BC1143"/>
    <w:rsid w:val="00BC3631"/>
    <w:rsid w:val="00BC5CEC"/>
    <w:rsid w:val="00BD34C7"/>
    <w:rsid w:val="00BD424F"/>
    <w:rsid w:val="00BF011C"/>
    <w:rsid w:val="00C00F1A"/>
    <w:rsid w:val="00C05886"/>
    <w:rsid w:val="00C060C0"/>
    <w:rsid w:val="00C072D5"/>
    <w:rsid w:val="00C1011C"/>
    <w:rsid w:val="00C123CA"/>
    <w:rsid w:val="00C17DB8"/>
    <w:rsid w:val="00C316EE"/>
    <w:rsid w:val="00C37E33"/>
    <w:rsid w:val="00C401EB"/>
    <w:rsid w:val="00C443AA"/>
    <w:rsid w:val="00C50559"/>
    <w:rsid w:val="00C519FB"/>
    <w:rsid w:val="00C609FB"/>
    <w:rsid w:val="00C637B9"/>
    <w:rsid w:val="00C724F2"/>
    <w:rsid w:val="00C74EB9"/>
    <w:rsid w:val="00C765B7"/>
    <w:rsid w:val="00C819B1"/>
    <w:rsid w:val="00C9124F"/>
    <w:rsid w:val="00C93AD8"/>
    <w:rsid w:val="00C946F4"/>
    <w:rsid w:val="00C94D63"/>
    <w:rsid w:val="00CC032E"/>
    <w:rsid w:val="00CC5243"/>
    <w:rsid w:val="00CC7FE8"/>
    <w:rsid w:val="00CD6FC8"/>
    <w:rsid w:val="00CE19E2"/>
    <w:rsid w:val="00CE2265"/>
    <w:rsid w:val="00D01484"/>
    <w:rsid w:val="00D01A6A"/>
    <w:rsid w:val="00D2032D"/>
    <w:rsid w:val="00D23401"/>
    <w:rsid w:val="00D34242"/>
    <w:rsid w:val="00D373DC"/>
    <w:rsid w:val="00D41711"/>
    <w:rsid w:val="00D506A2"/>
    <w:rsid w:val="00D54CC9"/>
    <w:rsid w:val="00D55B29"/>
    <w:rsid w:val="00D57A2C"/>
    <w:rsid w:val="00D64B3F"/>
    <w:rsid w:val="00D72BC1"/>
    <w:rsid w:val="00D75EED"/>
    <w:rsid w:val="00D77765"/>
    <w:rsid w:val="00D807B4"/>
    <w:rsid w:val="00D807E6"/>
    <w:rsid w:val="00D84E3A"/>
    <w:rsid w:val="00D8522F"/>
    <w:rsid w:val="00D86344"/>
    <w:rsid w:val="00D91337"/>
    <w:rsid w:val="00D91F59"/>
    <w:rsid w:val="00DB0343"/>
    <w:rsid w:val="00DC153A"/>
    <w:rsid w:val="00DF520E"/>
    <w:rsid w:val="00DF6D03"/>
    <w:rsid w:val="00E01A18"/>
    <w:rsid w:val="00E20BDC"/>
    <w:rsid w:val="00E21A1D"/>
    <w:rsid w:val="00E327B1"/>
    <w:rsid w:val="00E50D53"/>
    <w:rsid w:val="00E55F3B"/>
    <w:rsid w:val="00E61604"/>
    <w:rsid w:val="00E7175A"/>
    <w:rsid w:val="00E961E4"/>
    <w:rsid w:val="00EA4675"/>
    <w:rsid w:val="00EA6BC4"/>
    <w:rsid w:val="00EB043C"/>
    <w:rsid w:val="00EB59E6"/>
    <w:rsid w:val="00EC2151"/>
    <w:rsid w:val="00ED1F14"/>
    <w:rsid w:val="00ED6D1D"/>
    <w:rsid w:val="00EE1D4E"/>
    <w:rsid w:val="00EE32AD"/>
    <w:rsid w:val="00EF0C66"/>
    <w:rsid w:val="00EF267F"/>
    <w:rsid w:val="00F05A32"/>
    <w:rsid w:val="00F067EE"/>
    <w:rsid w:val="00F12E21"/>
    <w:rsid w:val="00F271D9"/>
    <w:rsid w:val="00F27295"/>
    <w:rsid w:val="00F45BF4"/>
    <w:rsid w:val="00F46B4D"/>
    <w:rsid w:val="00F500F8"/>
    <w:rsid w:val="00F5518F"/>
    <w:rsid w:val="00F6234B"/>
    <w:rsid w:val="00F922F6"/>
    <w:rsid w:val="00F97416"/>
    <w:rsid w:val="00FA0354"/>
    <w:rsid w:val="00FA0622"/>
    <w:rsid w:val="00FA0759"/>
    <w:rsid w:val="00FA397E"/>
    <w:rsid w:val="00FA6BA4"/>
    <w:rsid w:val="00FB4206"/>
    <w:rsid w:val="00FC13E2"/>
    <w:rsid w:val="00FC1C83"/>
    <w:rsid w:val="00FC2575"/>
    <w:rsid w:val="00FC7827"/>
    <w:rsid w:val="00FC7EFC"/>
    <w:rsid w:val="00FD41BE"/>
    <w:rsid w:val="00FE4BBD"/>
    <w:rsid w:val="00FE7F92"/>
    <w:rsid w:val="2629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0632E201-D196-4C2E-B8F8-50E0063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AA56D0"/>
    <w:pPr>
      <w:keepNext/>
      <w:numPr>
        <w:numId w:val="33"/>
      </w:numPr>
      <w:ind w:left="1170" w:hanging="810"/>
      <w:jc w:val="right"/>
      <w:outlineLvl w:val="0"/>
    </w:pPr>
    <w:rPr>
      <w:rFonts w:ascii="TH SarabunPSK" w:eastAsia="Cordia New" w:hAnsi="TH SarabunPSK" w:cs="TH SarabunPSK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5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AA56D0"/>
    <w:rPr>
      <w:rFonts w:ascii="TH SarabunPSK" w:eastAsia="Cordia New" w:hAnsi="TH SarabunPSK" w:cs="TH SarabunPSK"/>
      <w:b/>
      <w:bCs/>
      <w:kern w:val="32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rFonts w:ascii="Cordia New" w:eastAsia="Cordia New" w:hAnsi="Cordia New" w:cs="Angsana New"/>
      <w:sz w:val="28"/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rFonts w:ascii="Cordia New" w:eastAsia="Cordia New" w:hAnsi="Cordia New" w:cs="Angsana New"/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1F2C4E"/>
    <w:rPr>
      <w:rFonts w:cs="Angsana New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C37E3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OC2">
    <w:name w:val="toc 2"/>
    <w:basedOn w:val="Normal"/>
    <w:next w:val="Normal"/>
    <w:autoRedefine/>
    <w:uiPriority w:val="39"/>
    <w:unhideWhenUsed/>
    <w:rsid w:val="00CE2265"/>
    <w:pPr>
      <w:spacing w:after="100"/>
      <w:ind w:left="240"/>
    </w:pPr>
    <w:rPr>
      <w:rFonts w:cs="Angsana New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E15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Links>
    <vt:vector size="36" baseType="variant"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_Toc135640676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_Toc127777162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_Toc127777161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_Toc127777160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_Toc127777159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_Toc127777158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Suppavich Permsuwan</cp:lastModifiedBy>
  <cp:revision>124</cp:revision>
  <cp:lastPrinted>2023-07-20T02:16:00Z</cp:lastPrinted>
  <dcterms:created xsi:type="dcterms:W3CDTF">2023-02-15T01:42:00Z</dcterms:created>
  <dcterms:modified xsi:type="dcterms:W3CDTF">2023-08-02T05:53:00Z</dcterms:modified>
</cp:coreProperties>
</file>