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1E" w:rsidRDefault="0058511E" w:rsidP="0058511E">
      <w:pPr>
        <w:pStyle w:val="NoSpacing"/>
        <w:tabs>
          <w:tab w:val="left" w:pos="567"/>
        </w:tabs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58511E" w:rsidRPr="00615670" w:rsidRDefault="0058511E" w:rsidP="0058511E">
      <w:pPr>
        <w:pStyle w:val="NoSpacing"/>
        <w:tabs>
          <w:tab w:val="left" w:pos="567"/>
        </w:tabs>
        <w:jc w:val="center"/>
        <w:rPr>
          <w:rFonts w:ascii="Angsana New" w:eastAsia="Calibri" w:hAnsi="Angsana New" w:cs="Angsana New"/>
          <w:b/>
          <w:bCs/>
          <w:sz w:val="36"/>
          <w:szCs w:val="36"/>
          <w:cs/>
        </w:rPr>
      </w:pPr>
      <w:r w:rsidRPr="00615670">
        <w:rPr>
          <w:rFonts w:ascii="Angsana New" w:eastAsia="Calibri" w:hAnsi="Angsana New" w:cs="Angsana New" w:hint="cs"/>
          <w:b/>
          <w:bCs/>
          <w:sz w:val="36"/>
          <w:szCs w:val="36"/>
          <w:cs/>
        </w:rPr>
        <w:t>บรรณานุกรม</w:t>
      </w:r>
    </w:p>
    <w:p w:rsidR="0058511E" w:rsidRDefault="0058511E" w:rsidP="0058511E">
      <w:pPr>
        <w:pStyle w:val="NoSpacing"/>
        <w:tabs>
          <w:tab w:val="left" w:pos="567"/>
        </w:tabs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58511E" w:rsidRDefault="0058511E" w:rsidP="0058511E">
      <w:pPr>
        <w:pStyle w:val="NoSpacing"/>
        <w:tabs>
          <w:tab w:val="left" w:pos="567"/>
        </w:tabs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0B5790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ภาษา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ไทย</w:t>
      </w:r>
    </w:p>
    <w:p w:rsidR="0058511E" w:rsidRPr="00BB14B2" w:rsidRDefault="0058511E" w:rsidP="0058511E">
      <w:pPr>
        <w:pStyle w:val="NoSpacing"/>
        <w:ind w:left="851" w:hanging="851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 xml:space="preserve">กรมทางหลวง (สำนักวิเคราะห์และตรวจสอบ สำนักบริหารบำรุงทาง).  </w:t>
      </w:r>
      <w:r w:rsidRPr="00022EF4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คู่มือซ่อมบำรุงรักษาทางหลวง </w:t>
      </w:r>
      <w:r w:rsidRPr="00022EF4">
        <w:rPr>
          <w:rFonts w:ascii="Angsana New" w:eastAsia="Calibri" w:hAnsi="Angsana New" w:cs="Angsana New"/>
          <w:b/>
          <w:bCs/>
          <w:sz w:val="32"/>
          <w:szCs w:val="32"/>
        </w:rPr>
        <w:t>(Road Maintenance Manual).</w:t>
      </w:r>
      <w:r>
        <w:rPr>
          <w:rFonts w:ascii="Angsana New" w:eastAsia="Calibri" w:hAnsi="Angsana New" w:cs="Angsana New"/>
          <w:sz w:val="32"/>
          <w:szCs w:val="32"/>
        </w:rPr>
        <w:t xml:space="preserve">  </w:t>
      </w:r>
      <w:r w:rsidRPr="00BB14B2">
        <w:rPr>
          <w:rFonts w:ascii="Angsana New" w:eastAsia="Calibri" w:hAnsi="Angsana New" w:cs="Angsana New"/>
          <w:sz w:val="32"/>
          <w:szCs w:val="32"/>
          <w:cs/>
        </w:rPr>
        <w:t>พิมพ์ครั้งที่ 1</w:t>
      </w:r>
      <w:r w:rsidRPr="00BB14B2">
        <w:rPr>
          <w:rFonts w:ascii="Angsana New" w:eastAsia="Calibri" w:hAnsi="Angsana New" w:cs="Angsana New"/>
          <w:sz w:val="32"/>
          <w:szCs w:val="32"/>
        </w:rPr>
        <w:t xml:space="preserve">. </w:t>
      </w:r>
      <w:r w:rsidRPr="00BB14B2">
        <w:rPr>
          <w:rFonts w:ascii="Angsana New" w:eastAsia="Calibri" w:hAnsi="Angsana New" w:cs="Angsana New"/>
          <w:sz w:val="32"/>
          <w:szCs w:val="32"/>
          <w:cs/>
        </w:rPr>
        <w:t xml:space="preserve"> กรุงเทพฯ : กรม</w:t>
      </w:r>
      <w:r w:rsidRPr="00BB14B2">
        <w:rPr>
          <w:rFonts w:ascii="Angsana New" w:eastAsia="Calibri" w:hAnsi="Angsana New" w:cs="Angsana New"/>
          <w:sz w:val="32"/>
          <w:szCs w:val="32"/>
        </w:rPr>
        <w:t xml:space="preserve">, </w:t>
      </w:r>
      <w:r w:rsidRPr="00BB14B2">
        <w:rPr>
          <w:rFonts w:ascii="Angsana New" w:eastAsia="Calibri" w:hAnsi="Angsana New" w:cs="Angsana New"/>
          <w:sz w:val="32"/>
          <w:szCs w:val="32"/>
          <w:cs/>
        </w:rPr>
        <w:t>25</w:t>
      </w:r>
      <w:r>
        <w:rPr>
          <w:rFonts w:ascii="Angsana New" w:hAnsi="Angsana New" w:cs="Angsana New"/>
          <w:sz w:val="32"/>
          <w:szCs w:val="32"/>
        </w:rPr>
        <w:t>49</w:t>
      </w:r>
      <w:r w:rsidRPr="00BB14B2">
        <w:rPr>
          <w:rFonts w:ascii="Angsana New" w:eastAsia="Calibri" w:hAnsi="Angsana New" w:cs="Angsana New"/>
          <w:sz w:val="32"/>
          <w:szCs w:val="32"/>
          <w:cs/>
        </w:rPr>
        <w:t>.</w:t>
      </w:r>
    </w:p>
    <w:p w:rsidR="0058511E" w:rsidRDefault="0058511E" w:rsidP="0058511E">
      <w:pPr>
        <w:pStyle w:val="NoSpacing"/>
        <w:ind w:left="851" w:hanging="851"/>
        <w:rPr>
          <w:rFonts w:ascii="Angsana New" w:eastAsia="Calibri" w:hAnsi="Angsana New" w:cs="Angsana New"/>
          <w:sz w:val="32"/>
          <w:szCs w:val="32"/>
        </w:rPr>
      </w:pPr>
      <w:r w:rsidRPr="00BB14B2">
        <w:rPr>
          <w:rFonts w:ascii="Angsana New" w:eastAsia="Calibri" w:hAnsi="Angsana New" w:cs="Angsana New"/>
          <w:sz w:val="32"/>
          <w:szCs w:val="32"/>
          <w:cs/>
        </w:rPr>
        <w:t>กรมทางหลวง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(สำนักวิเคราะห์และตรวจสอบ สำนักบริหารบำรุงทาง)</w:t>
      </w:r>
      <w:r w:rsidRPr="00BB14B2">
        <w:rPr>
          <w:rFonts w:ascii="Angsana New" w:eastAsia="Calibri" w:hAnsi="Angsana New" w:cs="Angsana New"/>
          <w:sz w:val="32"/>
          <w:szCs w:val="32"/>
          <w:cs/>
        </w:rPr>
        <w:t xml:space="preserve">.  </w:t>
      </w:r>
      <w:r w:rsidRPr="00BB14B2">
        <w:rPr>
          <w:rFonts w:ascii="Angsana New" w:eastAsia="Calibri" w:hAnsi="Angsana New" w:cs="Angsana New"/>
          <w:b/>
          <w:bCs/>
          <w:sz w:val="32"/>
          <w:szCs w:val="32"/>
          <w:cs/>
        </w:rPr>
        <w:t>คู่มือตรวจสอบและประเมินสภาพความเสียหายของผิวทาง (</w:t>
      </w:r>
      <w:r w:rsidRPr="00BB14B2">
        <w:rPr>
          <w:rFonts w:ascii="Angsana New" w:eastAsia="Calibri" w:hAnsi="Angsana New" w:cs="Angsana New"/>
          <w:b/>
          <w:bCs/>
          <w:sz w:val="32"/>
          <w:szCs w:val="32"/>
        </w:rPr>
        <w:t>Pavement Distress Identification Manual).</w:t>
      </w:r>
      <w:r w:rsidRPr="00BB14B2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BB14B2">
        <w:rPr>
          <w:rFonts w:ascii="Angsana New" w:eastAsia="Calibri" w:hAnsi="Angsana New" w:cs="Angsana New"/>
          <w:sz w:val="32"/>
          <w:szCs w:val="32"/>
          <w:cs/>
        </w:rPr>
        <w:t xml:space="preserve"> พิมพ์ครั้งที่ 1</w:t>
      </w:r>
      <w:r w:rsidRPr="00BB14B2">
        <w:rPr>
          <w:rFonts w:ascii="Angsana New" w:eastAsia="Calibri" w:hAnsi="Angsana New" w:cs="Angsana New"/>
          <w:sz w:val="32"/>
          <w:szCs w:val="32"/>
        </w:rPr>
        <w:t xml:space="preserve">. </w:t>
      </w:r>
      <w:r w:rsidRPr="00BB14B2">
        <w:rPr>
          <w:rFonts w:ascii="Angsana New" w:eastAsia="Calibri" w:hAnsi="Angsana New" w:cs="Angsana New"/>
          <w:sz w:val="32"/>
          <w:szCs w:val="32"/>
          <w:cs/>
        </w:rPr>
        <w:t xml:space="preserve"> กรุงเทพฯ : กรม</w:t>
      </w:r>
      <w:r w:rsidRPr="00BB14B2">
        <w:rPr>
          <w:rFonts w:ascii="Angsana New" w:eastAsia="Calibri" w:hAnsi="Angsana New" w:cs="Angsana New"/>
          <w:sz w:val="32"/>
          <w:szCs w:val="32"/>
        </w:rPr>
        <w:t xml:space="preserve">, </w:t>
      </w:r>
      <w:r w:rsidRPr="00BB14B2">
        <w:rPr>
          <w:rFonts w:ascii="Angsana New" w:eastAsia="Calibri" w:hAnsi="Angsana New" w:cs="Angsana New"/>
          <w:sz w:val="32"/>
          <w:szCs w:val="32"/>
          <w:cs/>
        </w:rPr>
        <w:t>2550.</w:t>
      </w:r>
    </w:p>
    <w:p w:rsidR="0058511E" w:rsidRDefault="0058511E" w:rsidP="0058511E">
      <w:pPr>
        <w:pStyle w:val="NoSpacing"/>
        <w:ind w:left="851" w:hanging="851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>รศ.</w:t>
      </w:r>
      <w:r>
        <w:rPr>
          <w:rFonts w:ascii="Angsana New" w:eastAsia="Calibri" w:hAnsi="Angsana New" w:cs="Angsana New"/>
          <w:sz w:val="32"/>
          <w:szCs w:val="32"/>
          <w:cs/>
        </w:rPr>
        <w:t>ดร</w:t>
      </w:r>
      <w:r>
        <w:rPr>
          <w:rFonts w:ascii="Angsana New" w:eastAsia="Calibri" w:hAnsi="Angsana New" w:cs="Angsana New"/>
          <w:sz w:val="32"/>
          <w:szCs w:val="32"/>
        </w:rPr>
        <w:t>.</w:t>
      </w:r>
      <w:r>
        <w:rPr>
          <w:rFonts w:ascii="Angsana New" w:eastAsia="Calibri" w:hAnsi="Angsana New" w:cs="Angsana New" w:hint="cs"/>
          <w:sz w:val="32"/>
          <w:szCs w:val="32"/>
          <w:cs/>
        </w:rPr>
        <w:t>วิเชียร  เปรมชัยสวัสดิ์.</w:t>
      </w:r>
      <w:r>
        <w:rPr>
          <w:rFonts w:ascii="Angsana New" w:eastAsia="Calibri" w:hAnsi="Angsana New" w:cs="Angsana New"/>
          <w:sz w:val="32"/>
          <w:szCs w:val="32"/>
        </w:rPr>
        <w:t xml:space="preserve"> 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9273E7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ระบบฐานข้อมูล.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 พิมพ์ครั้งที่ 4.  กรุงเทพมหานคร </w:t>
      </w:r>
      <w:r>
        <w:rPr>
          <w:rFonts w:ascii="Angsana New" w:eastAsia="Calibri" w:hAnsi="Angsana New" w:cs="Angsana New"/>
          <w:sz w:val="32"/>
          <w:szCs w:val="32"/>
        </w:rPr>
        <w:t xml:space="preserve">: </w:t>
      </w:r>
      <w:r>
        <w:rPr>
          <w:rFonts w:ascii="Angsana New" w:eastAsia="Calibri" w:hAnsi="Angsana New" w:cs="Angsana New" w:hint="cs"/>
          <w:sz w:val="32"/>
          <w:szCs w:val="32"/>
          <w:cs/>
        </w:rPr>
        <w:t>สำนักพิมพ์ ส.ส.ท. (สมาคมส่งเสริมเทคโนโลยี)</w:t>
      </w:r>
      <w:r>
        <w:rPr>
          <w:rFonts w:ascii="Angsana New" w:eastAsia="Calibri" w:hAnsi="Angsana New" w:cs="Angsana New"/>
          <w:sz w:val="32"/>
          <w:szCs w:val="32"/>
        </w:rPr>
        <w:t>, 2537.</w:t>
      </w:r>
    </w:p>
    <w:p w:rsidR="0058511E" w:rsidRDefault="0058511E" w:rsidP="0058511E">
      <w:pPr>
        <w:pStyle w:val="NoSpacing"/>
        <w:ind w:left="851" w:hanging="851"/>
        <w:rPr>
          <w:rFonts w:ascii="Angsana New" w:eastAsia="Calibri" w:hAnsi="Angsana New" w:cs="Angsana New"/>
          <w:sz w:val="32"/>
          <w:szCs w:val="32"/>
        </w:rPr>
      </w:pPr>
    </w:p>
    <w:p w:rsidR="0058511E" w:rsidRPr="000B5790" w:rsidRDefault="0058511E" w:rsidP="0058511E">
      <w:pPr>
        <w:pStyle w:val="NoSpacing"/>
        <w:tabs>
          <w:tab w:val="left" w:pos="567"/>
        </w:tabs>
        <w:jc w:val="thaiDistribute"/>
        <w:rPr>
          <w:rFonts w:ascii="Angsana New" w:eastAsia="Calibri" w:hAnsi="Angsana New" w:cs="Angsana New"/>
          <w:b/>
          <w:bCs/>
          <w:sz w:val="32"/>
          <w:szCs w:val="32"/>
          <w:cs/>
        </w:rPr>
      </w:pPr>
      <w:r w:rsidRPr="000B5790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ภาษาอังกฤษ</w:t>
      </w:r>
    </w:p>
    <w:p w:rsidR="0058511E" w:rsidRPr="0060714A" w:rsidRDefault="0058511E" w:rsidP="0058511E">
      <w:pPr>
        <w:pStyle w:val="NoSpacing"/>
        <w:ind w:left="851" w:hanging="851"/>
        <w:rPr>
          <w:rFonts w:ascii="Angsana New" w:eastAsia="Calibri" w:hAnsi="Angsana New" w:cs="Cordia New"/>
          <w:color w:val="000000"/>
          <w:sz w:val="32"/>
          <w:szCs w:val="32"/>
        </w:rPr>
      </w:pPr>
      <w:r w:rsidRPr="0060714A">
        <w:rPr>
          <w:rFonts w:ascii="Angsana New" w:eastAsia="Calibri" w:hAnsi="Angsana New" w:cs="Cordia New"/>
          <w:color w:val="000000"/>
          <w:sz w:val="32"/>
          <w:szCs w:val="32"/>
        </w:rPr>
        <w:t xml:space="preserve">Ashford, N. J., Stammer, R. </w:t>
      </w:r>
      <w:r>
        <w:rPr>
          <w:rFonts w:ascii="Angsana New" w:eastAsia="Calibri" w:hAnsi="Angsana New" w:cs="Cordia New"/>
          <w:color w:val="000000"/>
          <w:sz w:val="32"/>
          <w:szCs w:val="32"/>
        </w:rPr>
        <w:t>J., and Wright, P. H.</w:t>
      </w:r>
      <w:r>
        <w:rPr>
          <w:rFonts w:ascii="Angsana New" w:eastAsia="Calibri" w:hAnsi="Angsana New" w:cs="Cordia New" w:hint="cs"/>
          <w:color w:val="000000"/>
          <w:sz w:val="32"/>
          <w:szCs w:val="32"/>
          <w:cs/>
        </w:rPr>
        <w:t xml:space="preserve"> </w:t>
      </w:r>
      <w:r w:rsidRPr="0060714A">
        <w:rPr>
          <w:rFonts w:ascii="Angsana New" w:eastAsia="Calibri" w:hAnsi="Angsana New" w:cs="Cordia New"/>
          <w:color w:val="000000"/>
          <w:sz w:val="32"/>
          <w:szCs w:val="32"/>
        </w:rPr>
        <w:t xml:space="preserve"> </w:t>
      </w:r>
      <w:r w:rsidRPr="0060714A">
        <w:rPr>
          <w:rFonts w:ascii="Angsana New" w:eastAsia="Calibri" w:hAnsi="Angsana New" w:cs="Cordia New"/>
          <w:b/>
          <w:bCs/>
          <w:color w:val="000000"/>
          <w:sz w:val="32"/>
          <w:szCs w:val="32"/>
        </w:rPr>
        <w:t>Transportation Engineering Planning and Design.</w:t>
      </w:r>
      <w:r w:rsidRPr="0060714A">
        <w:rPr>
          <w:rFonts w:ascii="Angsana New" w:eastAsia="Calibri" w:hAnsi="Angsana New" w:cs="Cordia New"/>
          <w:color w:val="000000"/>
          <w:sz w:val="32"/>
          <w:szCs w:val="32"/>
        </w:rPr>
        <w:t xml:space="preserve"> </w:t>
      </w:r>
      <w:r>
        <w:rPr>
          <w:rFonts w:ascii="Angsana New" w:eastAsia="Calibri" w:hAnsi="Angsana New" w:cs="Cordia New" w:hint="cs"/>
          <w:color w:val="000000"/>
          <w:sz w:val="32"/>
          <w:szCs w:val="32"/>
          <w:cs/>
        </w:rPr>
        <w:t xml:space="preserve"> </w:t>
      </w:r>
      <w:r w:rsidRPr="0060714A">
        <w:rPr>
          <w:rFonts w:ascii="Angsana New" w:eastAsia="Calibri" w:hAnsi="Angsana New" w:cs="Cordia New"/>
          <w:color w:val="000000"/>
          <w:sz w:val="32"/>
          <w:szCs w:val="32"/>
        </w:rPr>
        <w:t>4</w:t>
      </w:r>
      <w:r w:rsidRPr="0060714A">
        <w:rPr>
          <w:rFonts w:ascii="Angsana New" w:eastAsia="Calibri" w:hAnsi="Angsana New" w:cs="Cordia New"/>
          <w:color w:val="000000"/>
          <w:sz w:val="32"/>
          <w:szCs w:val="32"/>
          <w:vertAlign w:val="superscript"/>
        </w:rPr>
        <w:t>th</w:t>
      </w:r>
      <w:r w:rsidRPr="0060714A">
        <w:rPr>
          <w:rFonts w:ascii="Angsana New" w:eastAsia="Calibri" w:hAnsi="Angsana New" w:cs="Cordia New"/>
          <w:color w:val="000000"/>
          <w:sz w:val="32"/>
          <w:szCs w:val="32"/>
        </w:rPr>
        <w:t xml:space="preserve"> ed. </w:t>
      </w:r>
      <w:r>
        <w:rPr>
          <w:rFonts w:ascii="Angsana New" w:eastAsia="Calibri" w:hAnsi="Angsana New" w:cs="Cordia New" w:hint="cs"/>
          <w:color w:val="000000"/>
          <w:sz w:val="32"/>
          <w:szCs w:val="32"/>
          <w:cs/>
        </w:rPr>
        <w:t xml:space="preserve"> </w:t>
      </w:r>
      <w:r w:rsidRPr="0060714A">
        <w:rPr>
          <w:rFonts w:ascii="Angsana New" w:eastAsia="Calibri" w:hAnsi="Angsana New" w:cs="Cordia New"/>
          <w:color w:val="000000"/>
          <w:sz w:val="32"/>
          <w:szCs w:val="32"/>
        </w:rPr>
        <w:t>United States of America : John Wiley &amp; Sons, 1998.</w:t>
      </w:r>
    </w:p>
    <w:p w:rsidR="0058511E" w:rsidRPr="0060714A" w:rsidRDefault="0058511E" w:rsidP="0058511E">
      <w:pPr>
        <w:pStyle w:val="NoSpacing"/>
        <w:ind w:left="851" w:hanging="851"/>
        <w:rPr>
          <w:rFonts w:ascii="Angsana New" w:eastAsia="Calibri" w:hAnsi="Angsana New" w:cs="Cordia New"/>
          <w:color w:val="000000"/>
          <w:sz w:val="32"/>
          <w:szCs w:val="32"/>
        </w:rPr>
      </w:pPr>
      <w:r w:rsidRPr="0060714A">
        <w:rPr>
          <w:rFonts w:ascii="Angsana New" w:eastAsia="Calibri" w:hAnsi="Angsana New" w:cs="Cordia New"/>
          <w:color w:val="000000"/>
          <w:sz w:val="32"/>
          <w:szCs w:val="32"/>
        </w:rPr>
        <w:t>Fabrycky, W. J., and Thuesen, G. J.</w:t>
      </w:r>
      <w:r>
        <w:rPr>
          <w:rFonts w:ascii="Angsana New" w:eastAsia="Calibri" w:hAnsi="Angsana New" w:cs="Cordia New" w:hint="cs"/>
          <w:color w:val="000000"/>
          <w:sz w:val="32"/>
          <w:szCs w:val="32"/>
          <w:cs/>
        </w:rPr>
        <w:t xml:space="preserve"> </w:t>
      </w:r>
      <w:r w:rsidRPr="0060714A">
        <w:rPr>
          <w:rFonts w:ascii="Angsana New" w:eastAsia="Calibri" w:hAnsi="Angsana New" w:cs="Cordia New"/>
          <w:color w:val="000000"/>
          <w:sz w:val="32"/>
          <w:szCs w:val="32"/>
        </w:rPr>
        <w:t xml:space="preserve"> </w:t>
      </w:r>
      <w:r w:rsidRPr="0060714A">
        <w:rPr>
          <w:rFonts w:ascii="Angsana New" w:eastAsia="Calibri" w:hAnsi="Angsana New" w:cs="Cordia New"/>
          <w:b/>
          <w:bCs/>
          <w:color w:val="000000"/>
          <w:sz w:val="32"/>
          <w:szCs w:val="32"/>
        </w:rPr>
        <w:t>Engineering Economy.</w:t>
      </w:r>
      <w:r w:rsidRPr="0060714A">
        <w:rPr>
          <w:rFonts w:ascii="Angsana New" w:eastAsia="Calibri" w:hAnsi="Angsana New" w:cs="Cordia New"/>
          <w:color w:val="000000"/>
          <w:sz w:val="32"/>
          <w:szCs w:val="32"/>
        </w:rPr>
        <w:t xml:space="preserve"> </w:t>
      </w:r>
      <w:r>
        <w:rPr>
          <w:rFonts w:ascii="Angsana New" w:eastAsia="Calibri" w:hAnsi="Angsana New" w:cs="Cordia New" w:hint="cs"/>
          <w:color w:val="000000"/>
          <w:sz w:val="32"/>
          <w:szCs w:val="32"/>
          <w:cs/>
        </w:rPr>
        <w:t xml:space="preserve"> </w:t>
      </w:r>
      <w:r w:rsidRPr="0060714A">
        <w:rPr>
          <w:rFonts w:ascii="Angsana New" w:eastAsia="Calibri" w:hAnsi="Angsana New" w:cs="Cordia New"/>
          <w:color w:val="000000"/>
          <w:sz w:val="32"/>
          <w:szCs w:val="32"/>
        </w:rPr>
        <w:t>9</w:t>
      </w:r>
      <w:r w:rsidRPr="0060714A">
        <w:rPr>
          <w:rFonts w:ascii="Angsana New" w:eastAsia="Calibri" w:hAnsi="Angsana New" w:cs="Cordia New"/>
          <w:color w:val="000000"/>
          <w:sz w:val="32"/>
          <w:szCs w:val="32"/>
          <w:vertAlign w:val="superscript"/>
        </w:rPr>
        <w:t>th</w:t>
      </w:r>
      <w:r w:rsidRPr="0060714A">
        <w:rPr>
          <w:rFonts w:ascii="Angsana New" w:eastAsia="Calibri" w:hAnsi="Angsana New" w:cs="Cordia New"/>
          <w:color w:val="000000"/>
          <w:sz w:val="32"/>
          <w:szCs w:val="32"/>
        </w:rPr>
        <w:t xml:space="preserve"> ed. </w:t>
      </w:r>
      <w:r>
        <w:rPr>
          <w:rFonts w:ascii="Angsana New" w:eastAsia="Calibri" w:hAnsi="Angsana New" w:cs="Cordia New" w:hint="cs"/>
          <w:color w:val="000000"/>
          <w:sz w:val="32"/>
          <w:szCs w:val="32"/>
          <w:cs/>
        </w:rPr>
        <w:t xml:space="preserve"> </w:t>
      </w:r>
      <w:r w:rsidRPr="0060714A">
        <w:rPr>
          <w:rFonts w:ascii="Angsana New" w:eastAsia="Calibri" w:hAnsi="Angsana New" w:cs="Cordia New"/>
          <w:color w:val="000000"/>
          <w:sz w:val="32"/>
          <w:szCs w:val="32"/>
        </w:rPr>
        <w:t>United States of America : Prentice-Hall International, 2001.</w:t>
      </w:r>
    </w:p>
    <w:p w:rsidR="0058511E" w:rsidRPr="0060714A" w:rsidRDefault="0058511E" w:rsidP="0058511E">
      <w:pPr>
        <w:pStyle w:val="NoSpacing"/>
        <w:ind w:left="851" w:hanging="851"/>
        <w:rPr>
          <w:rFonts w:ascii="Angsana New" w:eastAsia="Calibri" w:hAnsi="Angsana New" w:cs="Cordia New"/>
          <w:color w:val="000000"/>
          <w:sz w:val="32"/>
          <w:szCs w:val="32"/>
        </w:rPr>
      </w:pPr>
      <w:r w:rsidRPr="0060714A">
        <w:rPr>
          <w:rFonts w:ascii="Angsana New" w:eastAsia="Calibri" w:hAnsi="Angsana New" w:cs="Cordia New"/>
          <w:color w:val="000000"/>
          <w:sz w:val="32"/>
          <w:szCs w:val="32"/>
        </w:rPr>
        <w:t>Federal Highway Administration</w:t>
      </w:r>
      <w:r>
        <w:rPr>
          <w:rFonts w:ascii="Angsana New" w:eastAsia="Calibri" w:hAnsi="Angsana New" w:cs="Cordia New"/>
          <w:color w:val="000000"/>
          <w:sz w:val="32"/>
          <w:szCs w:val="32"/>
        </w:rPr>
        <w:t xml:space="preserve"> (FHWA)</w:t>
      </w:r>
      <w:r w:rsidRPr="0060714A">
        <w:rPr>
          <w:rFonts w:ascii="Angsana New" w:eastAsia="Calibri" w:hAnsi="Angsana New" w:cs="Cordia New"/>
          <w:color w:val="000000"/>
          <w:sz w:val="32"/>
          <w:szCs w:val="32"/>
        </w:rPr>
        <w:t xml:space="preserve">. </w:t>
      </w:r>
      <w:r>
        <w:rPr>
          <w:rFonts w:ascii="Angsana New" w:eastAsia="Calibri" w:hAnsi="Angsana New" w:cs="Cordia New" w:hint="cs"/>
          <w:color w:val="000000"/>
          <w:sz w:val="32"/>
          <w:szCs w:val="32"/>
          <w:cs/>
        </w:rPr>
        <w:t xml:space="preserve"> </w:t>
      </w:r>
      <w:r w:rsidRPr="0060714A">
        <w:rPr>
          <w:rFonts w:ascii="Angsana New" w:eastAsia="Calibri" w:hAnsi="Angsana New" w:cs="Cordia New"/>
          <w:b/>
          <w:bCs/>
          <w:color w:val="000000"/>
          <w:sz w:val="32"/>
          <w:szCs w:val="32"/>
        </w:rPr>
        <w:t>Distress Identification Manual for Long-Term Pavement Performance Program.</w:t>
      </w:r>
      <w:r w:rsidRPr="0060714A">
        <w:rPr>
          <w:rFonts w:ascii="Angsana New" w:eastAsia="Calibri" w:hAnsi="Angsana New" w:cs="Cordia New"/>
          <w:color w:val="000000"/>
          <w:sz w:val="32"/>
          <w:szCs w:val="32"/>
        </w:rPr>
        <w:t xml:space="preserve"> </w:t>
      </w:r>
      <w:r>
        <w:rPr>
          <w:rFonts w:ascii="Angsana New" w:eastAsia="Calibri" w:hAnsi="Angsana New" w:cs="Cordia New" w:hint="cs"/>
          <w:color w:val="000000"/>
          <w:sz w:val="32"/>
          <w:szCs w:val="32"/>
          <w:cs/>
        </w:rPr>
        <w:t xml:space="preserve"> </w:t>
      </w:r>
      <w:r w:rsidRPr="0060714A">
        <w:rPr>
          <w:rFonts w:ascii="Angsana New" w:eastAsia="Calibri" w:hAnsi="Angsana New" w:cs="Cordia New"/>
          <w:color w:val="000000"/>
          <w:sz w:val="32"/>
          <w:szCs w:val="32"/>
        </w:rPr>
        <w:t xml:space="preserve">U.S. Department of Transportation. </w:t>
      </w:r>
      <w:r>
        <w:rPr>
          <w:rFonts w:ascii="Angsana New" w:eastAsia="Calibri" w:hAnsi="Angsana New" w:cs="Cordia New" w:hint="cs"/>
          <w:color w:val="000000"/>
          <w:sz w:val="32"/>
          <w:szCs w:val="32"/>
          <w:cs/>
        </w:rPr>
        <w:t xml:space="preserve"> </w:t>
      </w:r>
      <w:r w:rsidRPr="0060714A">
        <w:rPr>
          <w:rFonts w:ascii="Angsana New" w:eastAsia="Calibri" w:hAnsi="Angsana New" w:cs="Cordia New"/>
          <w:color w:val="000000"/>
          <w:sz w:val="32"/>
          <w:szCs w:val="32"/>
        </w:rPr>
        <w:t>Publication No. FHWA-RD-03-031, 2003.</w:t>
      </w:r>
    </w:p>
    <w:p w:rsidR="0058511E" w:rsidRDefault="0058511E" w:rsidP="0058511E">
      <w:pPr>
        <w:pStyle w:val="NoSpacing"/>
        <w:ind w:left="851" w:hanging="851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Cordia New"/>
          <w:color w:val="000000"/>
          <w:sz w:val="32"/>
          <w:szCs w:val="32"/>
        </w:rPr>
        <w:t xml:space="preserve">Highway Development and Management (HDM-4).  </w:t>
      </w:r>
      <w:r w:rsidRPr="00D84B90">
        <w:rPr>
          <w:rFonts w:ascii="Angsana New" w:eastAsia="Calibri" w:hAnsi="Angsana New" w:cs="Cordia New"/>
          <w:b/>
          <w:bCs/>
          <w:color w:val="000000"/>
          <w:sz w:val="32"/>
          <w:szCs w:val="32"/>
        </w:rPr>
        <w:t xml:space="preserve">Volume </w:t>
      </w:r>
      <w:r>
        <w:rPr>
          <w:rFonts w:ascii="Angsana New" w:eastAsia="Calibri" w:hAnsi="Angsana New" w:cs="Cordia New"/>
          <w:b/>
          <w:bCs/>
          <w:color w:val="000000"/>
          <w:sz w:val="32"/>
          <w:szCs w:val="32"/>
        </w:rPr>
        <w:t>1</w:t>
      </w:r>
      <w:r w:rsidRPr="00D84B90">
        <w:rPr>
          <w:rFonts w:ascii="Angsana New" w:eastAsia="Calibri" w:hAnsi="Angsana New" w:cs="Cordia New"/>
          <w:b/>
          <w:bCs/>
          <w:color w:val="000000"/>
          <w:sz w:val="32"/>
          <w:szCs w:val="32"/>
        </w:rPr>
        <w:t xml:space="preserve"> </w:t>
      </w:r>
      <w:r>
        <w:rPr>
          <w:rFonts w:ascii="Angsana New" w:eastAsia="Calibri" w:hAnsi="Angsana New" w:cs="Cordia New"/>
          <w:b/>
          <w:bCs/>
          <w:color w:val="000000"/>
          <w:sz w:val="32"/>
          <w:szCs w:val="32"/>
        </w:rPr>
        <w:t>Overview of HDM-4</w:t>
      </w:r>
      <w:r w:rsidRPr="00D84B90">
        <w:rPr>
          <w:rFonts w:ascii="Angsana New" w:eastAsia="Calibri" w:hAnsi="Angsana New" w:cs="Cordia New"/>
          <w:b/>
          <w:bCs/>
          <w:color w:val="000000"/>
          <w:sz w:val="32"/>
          <w:szCs w:val="32"/>
        </w:rPr>
        <w:t>.</w:t>
      </w:r>
      <w:r>
        <w:rPr>
          <w:rFonts w:ascii="Angsana New" w:eastAsia="Calibri" w:hAnsi="Angsana New" w:cs="Cordia New"/>
          <w:color w:val="000000"/>
          <w:sz w:val="32"/>
          <w:szCs w:val="32"/>
        </w:rPr>
        <w:t xml:space="preserve">  The Highway Development and Management Series.</w:t>
      </w:r>
    </w:p>
    <w:p w:rsidR="0058511E" w:rsidRDefault="0058511E" w:rsidP="0058511E">
      <w:pPr>
        <w:pStyle w:val="NoSpacing"/>
        <w:ind w:left="851" w:hanging="851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Cordia New"/>
          <w:color w:val="000000"/>
          <w:sz w:val="32"/>
          <w:szCs w:val="32"/>
        </w:rPr>
        <w:t xml:space="preserve">Highway Development and Management (HDM-4).  </w:t>
      </w:r>
      <w:r w:rsidRPr="00D84B90">
        <w:rPr>
          <w:rFonts w:ascii="Angsana New" w:eastAsia="Calibri" w:hAnsi="Angsana New" w:cs="Cordia New"/>
          <w:b/>
          <w:bCs/>
          <w:color w:val="000000"/>
          <w:sz w:val="32"/>
          <w:szCs w:val="32"/>
        </w:rPr>
        <w:t xml:space="preserve">Volume </w:t>
      </w:r>
      <w:r>
        <w:rPr>
          <w:rFonts w:ascii="Angsana New" w:eastAsia="Calibri" w:hAnsi="Angsana New" w:cs="Cordia New"/>
          <w:b/>
          <w:bCs/>
          <w:color w:val="000000"/>
          <w:sz w:val="32"/>
          <w:szCs w:val="32"/>
        </w:rPr>
        <w:t>2</w:t>
      </w:r>
      <w:r w:rsidRPr="00D84B90">
        <w:rPr>
          <w:rFonts w:ascii="Angsana New" w:eastAsia="Calibri" w:hAnsi="Angsana New" w:cs="Cordia New"/>
          <w:b/>
          <w:bCs/>
          <w:color w:val="000000"/>
          <w:sz w:val="32"/>
          <w:szCs w:val="32"/>
        </w:rPr>
        <w:t xml:space="preserve"> </w:t>
      </w:r>
      <w:r>
        <w:rPr>
          <w:rFonts w:ascii="Angsana New" w:eastAsia="Calibri" w:hAnsi="Angsana New" w:cs="Cordia New"/>
          <w:b/>
          <w:bCs/>
          <w:color w:val="000000"/>
          <w:sz w:val="32"/>
          <w:szCs w:val="32"/>
        </w:rPr>
        <w:t>Applications Guide</w:t>
      </w:r>
      <w:r w:rsidRPr="00D84B90">
        <w:rPr>
          <w:rFonts w:ascii="Angsana New" w:eastAsia="Calibri" w:hAnsi="Angsana New" w:cs="Cordia New"/>
          <w:b/>
          <w:bCs/>
          <w:color w:val="000000"/>
          <w:sz w:val="32"/>
          <w:szCs w:val="32"/>
        </w:rPr>
        <w:t>.</w:t>
      </w:r>
      <w:r>
        <w:rPr>
          <w:rFonts w:ascii="Angsana New" w:eastAsia="Calibri" w:hAnsi="Angsana New" w:cs="Cordia New"/>
          <w:color w:val="000000"/>
          <w:sz w:val="32"/>
          <w:szCs w:val="32"/>
        </w:rPr>
        <w:t xml:space="preserve">  The Highway Development and Management Series.</w:t>
      </w:r>
    </w:p>
    <w:p w:rsidR="0058511E" w:rsidRDefault="0058511E" w:rsidP="0058511E">
      <w:pPr>
        <w:pStyle w:val="NoSpacing"/>
        <w:ind w:left="851" w:hanging="851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Cordia New"/>
          <w:color w:val="000000"/>
          <w:sz w:val="32"/>
          <w:szCs w:val="32"/>
        </w:rPr>
        <w:t xml:space="preserve">Highway Development and Management (HDM-4).  </w:t>
      </w:r>
      <w:r w:rsidRPr="00D84B90">
        <w:rPr>
          <w:rFonts w:ascii="Angsana New" w:eastAsia="Calibri" w:hAnsi="Angsana New" w:cs="Cordia New"/>
          <w:b/>
          <w:bCs/>
          <w:color w:val="000000"/>
          <w:sz w:val="32"/>
          <w:szCs w:val="32"/>
        </w:rPr>
        <w:t xml:space="preserve">Volume </w:t>
      </w:r>
      <w:r>
        <w:rPr>
          <w:rFonts w:ascii="Angsana New" w:eastAsia="Calibri" w:hAnsi="Angsana New" w:cs="Cordia New"/>
          <w:b/>
          <w:bCs/>
          <w:color w:val="000000"/>
          <w:sz w:val="32"/>
          <w:szCs w:val="32"/>
        </w:rPr>
        <w:t>3</w:t>
      </w:r>
      <w:r w:rsidRPr="00D84B90">
        <w:rPr>
          <w:rFonts w:ascii="Angsana New" w:eastAsia="Calibri" w:hAnsi="Angsana New" w:cs="Cordia New"/>
          <w:b/>
          <w:bCs/>
          <w:color w:val="000000"/>
          <w:sz w:val="32"/>
          <w:szCs w:val="32"/>
        </w:rPr>
        <w:t xml:space="preserve"> </w:t>
      </w:r>
      <w:r>
        <w:rPr>
          <w:rFonts w:ascii="Angsana New" w:eastAsia="Calibri" w:hAnsi="Angsana New" w:cs="Cordia New"/>
          <w:b/>
          <w:bCs/>
          <w:color w:val="000000"/>
          <w:sz w:val="32"/>
          <w:szCs w:val="32"/>
        </w:rPr>
        <w:t>Software User Guide</w:t>
      </w:r>
      <w:r w:rsidRPr="00D84B90">
        <w:rPr>
          <w:rFonts w:ascii="Angsana New" w:eastAsia="Calibri" w:hAnsi="Angsana New" w:cs="Cordia New"/>
          <w:b/>
          <w:bCs/>
          <w:color w:val="000000"/>
          <w:sz w:val="32"/>
          <w:szCs w:val="32"/>
        </w:rPr>
        <w:t>.</w:t>
      </w:r>
      <w:r>
        <w:rPr>
          <w:rFonts w:ascii="Angsana New" w:eastAsia="Calibri" w:hAnsi="Angsana New" w:cs="Cordia New"/>
          <w:color w:val="000000"/>
          <w:sz w:val="32"/>
          <w:szCs w:val="32"/>
        </w:rPr>
        <w:t xml:space="preserve">  The Highway Development and Management Series.</w:t>
      </w:r>
    </w:p>
    <w:p w:rsidR="0058511E" w:rsidRDefault="0058511E" w:rsidP="0058511E">
      <w:pPr>
        <w:pStyle w:val="NoSpacing"/>
        <w:ind w:left="851" w:hanging="851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Cordia New"/>
          <w:color w:val="000000"/>
          <w:sz w:val="32"/>
          <w:szCs w:val="32"/>
        </w:rPr>
        <w:t xml:space="preserve">Highway Development and Management (HDM-4).  </w:t>
      </w:r>
      <w:r w:rsidRPr="00D84B90">
        <w:rPr>
          <w:rFonts w:ascii="Angsana New" w:eastAsia="Calibri" w:hAnsi="Angsana New" w:cs="Cordia New"/>
          <w:b/>
          <w:bCs/>
          <w:color w:val="000000"/>
          <w:sz w:val="32"/>
          <w:szCs w:val="32"/>
        </w:rPr>
        <w:t>Volume 4 Analytical Framework and Model Descriptions.</w:t>
      </w:r>
      <w:r>
        <w:rPr>
          <w:rFonts w:ascii="Angsana New" w:eastAsia="Calibri" w:hAnsi="Angsana New" w:cs="Cordia New"/>
          <w:color w:val="000000"/>
          <w:sz w:val="32"/>
          <w:szCs w:val="32"/>
        </w:rPr>
        <w:t xml:space="preserve">  The Highway Development and Management Series.</w:t>
      </w:r>
    </w:p>
    <w:p w:rsidR="0058511E" w:rsidRDefault="0058511E" w:rsidP="0058511E">
      <w:pPr>
        <w:pStyle w:val="NoSpacing"/>
        <w:ind w:left="851" w:hanging="851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Cordia New"/>
          <w:color w:val="000000"/>
          <w:sz w:val="32"/>
          <w:szCs w:val="32"/>
        </w:rPr>
        <w:t xml:space="preserve">Highway Development and Management (HDM-4).  </w:t>
      </w:r>
      <w:r w:rsidRPr="00D84B90">
        <w:rPr>
          <w:rFonts w:ascii="Angsana New" w:eastAsia="Calibri" w:hAnsi="Angsana New" w:cs="Cordia New"/>
          <w:b/>
          <w:bCs/>
          <w:color w:val="000000"/>
          <w:sz w:val="32"/>
          <w:szCs w:val="32"/>
        </w:rPr>
        <w:t xml:space="preserve">Volume </w:t>
      </w:r>
      <w:r>
        <w:rPr>
          <w:rFonts w:ascii="Angsana New" w:eastAsia="Calibri" w:hAnsi="Angsana New" w:cs="Cordia New"/>
          <w:b/>
          <w:bCs/>
          <w:color w:val="000000"/>
          <w:sz w:val="32"/>
          <w:szCs w:val="32"/>
        </w:rPr>
        <w:t xml:space="preserve">5A Guide to Calibration and </w:t>
      </w:r>
      <w:r>
        <w:rPr>
          <w:rFonts w:ascii="Angsana New" w:eastAsia="Calibri" w:hAnsi="Angsana New" w:cs="Cordia New"/>
          <w:b/>
          <w:bCs/>
          <w:color w:val="000000"/>
          <w:sz w:val="32"/>
          <w:szCs w:val="32"/>
        </w:rPr>
        <w:lastRenderedPageBreak/>
        <w:t>Adaptation</w:t>
      </w:r>
      <w:r w:rsidRPr="00D84B90">
        <w:rPr>
          <w:rFonts w:ascii="Angsana New" w:eastAsia="Calibri" w:hAnsi="Angsana New" w:cs="Cordia New"/>
          <w:b/>
          <w:bCs/>
          <w:color w:val="000000"/>
          <w:sz w:val="32"/>
          <w:szCs w:val="32"/>
        </w:rPr>
        <w:t>.</w:t>
      </w:r>
      <w:r>
        <w:rPr>
          <w:rFonts w:ascii="Angsana New" w:eastAsia="Calibri" w:hAnsi="Angsana New" w:cs="Cordia New"/>
          <w:color w:val="000000"/>
          <w:sz w:val="32"/>
          <w:szCs w:val="32"/>
        </w:rPr>
        <w:t xml:space="preserve">  The Highway Development and Management Series.</w:t>
      </w:r>
    </w:p>
    <w:p w:rsidR="0058511E" w:rsidRDefault="0058511E" w:rsidP="0058511E">
      <w:pPr>
        <w:pStyle w:val="NoSpacing"/>
        <w:ind w:left="851" w:hanging="851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Cordia New"/>
          <w:color w:val="000000"/>
          <w:sz w:val="32"/>
          <w:szCs w:val="32"/>
        </w:rPr>
        <w:t xml:space="preserve">Highway Development and Management (HDM-4).  </w:t>
      </w:r>
      <w:r w:rsidRPr="00D84B90">
        <w:rPr>
          <w:rFonts w:ascii="Angsana New" w:eastAsia="Calibri" w:hAnsi="Angsana New" w:cs="Cordia New"/>
          <w:b/>
          <w:bCs/>
          <w:color w:val="000000"/>
          <w:sz w:val="32"/>
          <w:szCs w:val="32"/>
        </w:rPr>
        <w:t xml:space="preserve">Volume </w:t>
      </w:r>
      <w:r>
        <w:rPr>
          <w:rFonts w:ascii="Angsana New" w:eastAsia="Calibri" w:hAnsi="Angsana New" w:cs="Cordia New"/>
          <w:b/>
          <w:bCs/>
          <w:color w:val="000000"/>
          <w:sz w:val="32"/>
          <w:szCs w:val="32"/>
        </w:rPr>
        <w:t>6 Modeling Road Deterioration and Works Effects</w:t>
      </w:r>
      <w:r w:rsidRPr="00D84B90">
        <w:rPr>
          <w:rFonts w:ascii="Angsana New" w:eastAsia="Calibri" w:hAnsi="Angsana New" w:cs="Cordia New"/>
          <w:b/>
          <w:bCs/>
          <w:color w:val="000000"/>
          <w:sz w:val="32"/>
          <w:szCs w:val="32"/>
        </w:rPr>
        <w:t>.</w:t>
      </w:r>
      <w:r>
        <w:rPr>
          <w:rFonts w:ascii="Angsana New" w:eastAsia="Calibri" w:hAnsi="Angsana New" w:cs="Cordia New"/>
          <w:color w:val="000000"/>
          <w:sz w:val="32"/>
          <w:szCs w:val="32"/>
        </w:rPr>
        <w:t xml:space="preserve">  The Highway Development and Management Series.</w:t>
      </w:r>
    </w:p>
    <w:p w:rsidR="0058511E" w:rsidRDefault="0058511E" w:rsidP="0058511E">
      <w:pPr>
        <w:pStyle w:val="NoSpacing"/>
        <w:ind w:left="851" w:hanging="851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Cordia New"/>
          <w:color w:val="000000"/>
          <w:sz w:val="32"/>
          <w:szCs w:val="32"/>
        </w:rPr>
        <w:t xml:space="preserve">Highway Development and Management (HDM-4).  </w:t>
      </w:r>
      <w:r w:rsidRPr="00D84B90">
        <w:rPr>
          <w:rFonts w:ascii="Angsana New" w:eastAsia="Calibri" w:hAnsi="Angsana New" w:cs="Cordia New"/>
          <w:b/>
          <w:bCs/>
          <w:color w:val="000000"/>
          <w:sz w:val="32"/>
          <w:szCs w:val="32"/>
        </w:rPr>
        <w:t xml:space="preserve">Volume </w:t>
      </w:r>
      <w:r>
        <w:rPr>
          <w:rFonts w:ascii="Angsana New" w:eastAsia="Calibri" w:hAnsi="Angsana New" w:cs="Cordia New"/>
          <w:b/>
          <w:bCs/>
          <w:color w:val="000000"/>
          <w:sz w:val="32"/>
          <w:szCs w:val="32"/>
        </w:rPr>
        <w:t>7</w:t>
      </w:r>
      <w:r w:rsidRPr="00A7742C">
        <w:rPr>
          <w:rFonts w:ascii="Angsana New" w:eastAsia="Calibri" w:hAnsi="Angsana New" w:cs="Cordia New"/>
          <w:b/>
          <w:bCs/>
          <w:color w:val="000000"/>
          <w:sz w:val="32"/>
          <w:szCs w:val="32"/>
        </w:rPr>
        <w:t xml:space="preserve"> </w:t>
      </w:r>
      <w:r>
        <w:rPr>
          <w:rFonts w:ascii="Angsana New" w:eastAsia="Calibri" w:hAnsi="Angsana New" w:cs="Cordia New"/>
          <w:b/>
          <w:bCs/>
          <w:color w:val="000000"/>
          <w:sz w:val="32"/>
          <w:szCs w:val="32"/>
        </w:rPr>
        <w:t>Modeling Road User and Environmental Effects</w:t>
      </w:r>
      <w:r w:rsidRPr="00D84B90">
        <w:rPr>
          <w:rFonts w:ascii="Angsana New" w:eastAsia="Calibri" w:hAnsi="Angsana New" w:cs="Cordia New"/>
          <w:b/>
          <w:bCs/>
          <w:color w:val="000000"/>
          <w:sz w:val="32"/>
          <w:szCs w:val="32"/>
        </w:rPr>
        <w:t>.</w:t>
      </w:r>
      <w:r>
        <w:rPr>
          <w:rFonts w:ascii="Angsana New" w:eastAsia="Calibri" w:hAnsi="Angsana New" w:cs="Cordia New"/>
          <w:color w:val="000000"/>
          <w:sz w:val="32"/>
          <w:szCs w:val="32"/>
        </w:rPr>
        <w:t xml:space="preserve">  The Highway Development and Management Series.</w:t>
      </w:r>
    </w:p>
    <w:p w:rsidR="0058511E" w:rsidRDefault="0058511E" w:rsidP="0058511E">
      <w:pPr>
        <w:pStyle w:val="NoSpacing"/>
        <w:ind w:left="851" w:hanging="851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 xml:space="preserve">Sayers, M. W., et al.  </w:t>
      </w:r>
      <w:r w:rsidRPr="00696CC4">
        <w:rPr>
          <w:rFonts w:ascii="Angsana New" w:eastAsia="Calibri" w:hAnsi="Angsana New" w:cs="Angsana New"/>
          <w:b/>
          <w:bCs/>
          <w:sz w:val="32"/>
          <w:szCs w:val="32"/>
        </w:rPr>
        <w:t>Guidelines for Conducting and Calibrating Road Roughness Measurements.</w:t>
      </w:r>
      <w:r>
        <w:rPr>
          <w:rFonts w:ascii="Angsana New" w:eastAsia="Calibri" w:hAnsi="Angsana New" w:cs="Angsana New"/>
          <w:sz w:val="32"/>
          <w:szCs w:val="32"/>
        </w:rPr>
        <w:t xml:space="preserve">  World Bank Technical Paper Number 46.  Washington D.C. : World Bank, 1986.</w:t>
      </w:r>
    </w:p>
    <w:p w:rsidR="0058511E" w:rsidRDefault="0058511E" w:rsidP="0058511E">
      <w:pPr>
        <w:pStyle w:val="NoSpacing"/>
        <w:ind w:left="851" w:hanging="851"/>
        <w:rPr>
          <w:rFonts w:ascii="Angsana New" w:eastAsia="Calibri" w:hAnsi="Angsana New" w:cs="Cordia New"/>
          <w:color w:val="000000"/>
          <w:sz w:val="32"/>
          <w:szCs w:val="32"/>
        </w:rPr>
      </w:pPr>
      <w:r w:rsidRPr="0060714A">
        <w:rPr>
          <w:rFonts w:ascii="Angsana New" w:eastAsia="Calibri" w:hAnsi="Angsana New" w:cs="Cordia New"/>
          <w:color w:val="000000"/>
          <w:sz w:val="32"/>
          <w:szCs w:val="32"/>
        </w:rPr>
        <w:t xml:space="preserve">Shahin, M. Y. </w:t>
      </w:r>
      <w:r>
        <w:rPr>
          <w:rFonts w:ascii="Angsana New" w:eastAsia="Calibri" w:hAnsi="Angsana New" w:cs="Cordia New" w:hint="cs"/>
          <w:color w:val="000000"/>
          <w:sz w:val="32"/>
          <w:szCs w:val="32"/>
          <w:cs/>
        </w:rPr>
        <w:t xml:space="preserve"> </w:t>
      </w:r>
      <w:r w:rsidRPr="0060714A">
        <w:rPr>
          <w:rFonts w:ascii="Angsana New" w:eastAsia="Calibri" w:hAnsi="Angsana New" w:cs="Cordia New"/>
          <w:b/>
          <w:bCs/>
          <w:color w:val="000000"/>
          <w:sz w:val="32"/>
          <w:szCs w:val="32"/>
        </w:rPr>
        <w:t>Pavement Management for Airport, Roads, and Parking Lots.</w:t>
      </w:r>
      <w:r w:rsidRPr="0060714A">
        <w:rPr>
          <w:rFonts w:ascii="Angsana New" w:eastAsia="Calibri" w:hAnsi="Angsana New" w:cs="Cordia New"/>
          <w:color w:val="000000"/>
          <w:sz w:val="32"/>
          <w:szCs w:val="32"/>
        </w:rPr>
        <w:t xml:space="preserve"> </w:t>
      </w:r>
      <w:r>
        <w:rPr>
          <w:rFonts w:ascii="Angsana New" w:eastAsia="Calibri" w:hAnsi="Angsana New" w:cs="Cordia New" w:hint="cs"/>
          <w:color w:val="000000"/>
          <w:sz w:val="32"/>
          <w:szCs w:val="32"/>
          <w:cs/>
        </w:rPr>
        <w:t xml:space="preserve"> </w:t>
      </w:r>
      <w:r w:rsidRPr="0060714A">
        <w:rPr>
          <w:rFonts w:ascii="Angsana New" w:eastAsia="Calibri" w:hAnsi="Angsana New" w:cs="Cordia New"/>
          <w:color w:val="000000"/>
          <w:sz w:val="32"/>
          <w:szCs w:val="32"/>
        </w:rPr>
        <w:t>2</w:t>
      </w:r>
      <w:r w:rsidRPr="0060714A">
        <w:rPr>
          <w:rFonts w:ascii="Angsana New" w:eastAsia="Calibri" w:hAnsi="Angsana New" w:cs="Cordia New"/>
          <w:color w:val="000000"/>
          <w:sz w:val="32"/>
          <w:szCs w:val="32"/>
          <w:vertAlign w:val="superscript"/>
        </w:rPr>
        <w:t>nd</w:t>
      </w:r>
      <w:r w:rsidRPr="0060714A">
        <w:rPr>
          <w:rFonts w:ascii="Angsana New" w:eastAsia="Calibri" w:hAnsi="Angsana New" w:cs="Cordia New"/>
          <w:color w:val="000000"/>
          <w:sz w:val="32"/>
          <w:szCs w:val="32"/>
        </w:rPr>
        <w:t xml:space="preserve"> ed. </w:t>
      </w:r>
      <w:r>
        <w:rPr>
          <w:rFonts w:ascii="Angsana New" w:eastAsia="Calibri" w:hAnsi="Angsana New" w:cs="Cordia New" w:hint="cs"/>
          <w:color w:val="000000"/>
          <w:sz w:val="32"/>
          <w:szCs w:val="32"/>
          <w:cs/>
        </w:rPr>
        <w:t xml:space="preserve"> </w:t>
      </w:r>
      <w:r w:rsidRPr="0060714A">
        <w:rPr>
          <w:rFonts w:ascii="Angsana New" w:eastAsia="Calibri" w:hAnsi="Angsana New" w:cs="Cordia New"/>
          <w:color w:val="000000"/>
          <w:sz w:val="32"/>
          <w:szCs w:val="32"/>
        </w:rPr>
        <w:t>United States of America : Springer, 2005.</w:t>
      </w:r>
    </w:p>
    <w:p w:rsidR="0058511E" w:rsidRPr="0060714A" w:rsidRDefault="0058511E" w:rsidP="0058511E">
      <w:pPr>
        <w:pStyle w:val="NoSpacing"/>
        <w:ind w:left="851" w:hanging="851"/>
        <w:rPr>
          <w:rFonts w:ascii="Angsana New" w:eastAsia="Calibri" w:hAnsi="Angsana New" w:cs="Cordia New"/>
          <w:color w:val="000000"/>
          <w:sz w:val="32"/>
          <w:szCs w:val="32"/>
        </w:rPr>
      </w:pPr>
      <w:r w:rsidRPr="0060714A">
        <w:rPr>
          <w:rFonts w:ascii="Angsana New" w:eastAsia="Calibri" w:hAnsi="Angsana New" w:cs="Cordia New"/>
          <w:color w:val="000000"/>
          <w:sz w:val="32"/>
          <w:szCs w:val="32"/>
        </w:rPr>
        <w:t xml:space="preserve">Wright, P. H. </w:t>
      </w:r>
      <w:r>
        <w:rPr>
          <w:rFonts w:ascii="Angsana New" w:eastAsia="Calibri" w:hAnsi="Angsana New" w:cs="Cordia New" w:hint="cs"/>
          <w:color w:val="000000"/>
          <w:sz w:val="32"/>
          <w:szCs w:val="32"/>
          <w:cs/>
        </w:rPr>
        <w:t xml:space="preserve"> </w:t>
      </w:r>
      <w:r w:rsidRPr="0060714A">
        <w:rPr>
          <w:rFonts w:ascii="Angsana New" w:eastAsia="Calibri" w:hAnsi="Angsana New" w:cs="Cordia New"/>
          <w:b/>
          <w:bCs/>
          <w:color w:val="000000"/>
          <w:sz w:val="32"/>
          <w:szCs w:val="32"/>
        </w:rPr>
        <w:t>Highway Engineering.</w:t>
      </w:r>
      <w:r w:rsidRPr="0060714A">
        <w:rPr>
          <w:rFonts w:ascii="Angsana New" w:eastAsia="Calibri" w:hAnsi="Angsana New" w:cs="Cordia New"/>
          <w:color w:val="000000"/>
          <w:sz w:val="32"/>
          <w:szCs w:val="32"/>
        </w:rPr>
        <w:t xml:space="preserve"> </w:t>
      </w:r>
      <w:r>
        <w:rPr>
          <w:rFonts w:ascii="Angsana New" w:eastAsia="Calibri" w:hAnsi="Angsana New" w:cs="Cordia New" w:hint="cs"/>
          <w:color w:val="000000"/>
          <w:sz w:val="32"/>
          <w:szCs w:val="32"/>
          <w:cs/>
        </w:rPr>
        <w:t xml:space="preserve"> </w:t>
      </w:r>
      <w:r w:rsidRPr="0060714A">
        <w:rPr>
          <w:rFonts w:ascii="Angsana New" w:eastAsia="Calibri" w:hAnsi="Angsana New" w:cs="Cordia New"/>
          <w:color w:val="000000"/>
          <w:sz w:val="32"/>
          <w:szCs w:val="32"/>
        </w:rPr>
        <w:t>6</w:t>
      </w:r>
      <w:r w:rsidRPr="0060714A">
        <w:rPr>
          <w:rFonts w:ascii="Angsana New" w:eastAsia="Calibri" w:hAnsi="Angsana New" w:cs="Cordia New"/>
          <w:color w:val="000000"/>
          <w:sz w:val="32"/>
          <w:szCs w:val="32"/>
          <w:vertAlign w:val="superscript"/>
        </w:rPr>
        <w:t>th</w:t>
      </w:r>
      <w:r w:rsidRPr="0060714A">
        <w:rPr>
          <w:rFonts w:ascii="Angsana New" w:eastAsia="Calibri" w:hAnsi="Angsana New" w:cs="Cordia New"/>
          <w:color w:val="000000"/>
          <w:sz w:val="32"/>
          <w:szCs w:val="32"/>
        </w:rPr>
        <w:t xml:space="preserve"> ed. </w:t>
      </w:r>
      <w:r>
        <w:rPr>
          <w:rFonts w:ascii="Angsana New" w:eastAsia="Calibri" w:hAnsi="Angsana New" w:cs="Cordia New" w:hint="cs"/>
          <w:color w:val="000000"/>
          <w:sz w:val="32"/>
          <w:szCs w:val="32"/>
          <w:cs/>
        </w:rPr>
        <w:t xml:space="preserve"> </w:t>
      </w:r>
      <w:r w:rsidRPr="0060714A">
        <w:rPr>
          <w:rFonts w:ascii="Angsana New" w:eastAsia="Calibri" w:hAnsi="Angsana New" w:cs="Cordia New"/>
          <w:color w:val="000000"/>
          <w:sz w:val="32"/>
          <w:szCs w:val="32"/>
        </w:rPr>
        <w:t>United States of America : John Wiley &amp; Sons, 1996.</w:t>
      </w:r>
    </w:p>
    <w:p w:rsidR="0058511E" w:rsidRDefault="0058511E" w:rsidP="0058511E">
      <w:pPr>
        <w:pStyle w:val="NoSpacing"/>
        <w:ind w:left="851" w:hanging="851"/>
        <w:rPr>
          <w:rFonts w:ascii="Angsana New" w:eastAsia="Calibri" w:hAnsi="Angsana New" w:cs="Angsana New"/>
          <w:sz w:val="32"/>
          <w:szCs w:val="32"/>
        </w:rPr>
      </w:pPr>
    </w:p>
    <w:p w:rsidR="0058511E" w:rsidRPr="00F21061" w:rsidRDefault="0058511E" w:rsidP="0058511E">
      <w:pPr>
        <w:pStyle w:val="NoSpacing"/>
        <w:ind w:left="851" w:hanging="851"/>
        <w:rPr>
          <w:rFonts w:ascii="Angsana New" w:eastAsia="Calibri" w:hAnsi="Angsana New" w:cs="Angsana New"/>
          <w:sz w:val="32"/>
          <w:szCs w:val="32"/>
        </w:rPr>
      </w:pPr>
    </w:p>
    <w:sectPr w:rsidR="0058511E" w:rsidRPr="00F21061" w:rsidSect="008409DA">
      <w:headerReference w:type="even" r:id="rId8"/>
      <w:headerReference w:type="default" r:id="rId9"/>
      <w:footerReference w:type="default" r:id="rId10"/>
      <w:pgSz w:w="11906" w:h="16838" w:code="9"/>
      <w:pgMar w:top="2160" w:right="1440" w:bottom="1440" w:left="2160" w:header="720" w:footer="57" w:gutter="0"/>
      <w:pgNumType w:start="8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8DA" w:rsidRDefault="00DA18DA" w:rsidP="00941B57">
      <w:pPr>
        <w:spacing w:after="0" w:line="240" w:lineRule="auto"/>
      </w:pPr>
      <w:r>
        <w:separator/>
      </w:r>
    </w:p>
  </w:endnote>
  <w:endnote w:type="continuationSeparator" w:id="1">
    <w:p w:rsidR="00DA18DA" w:rsidRDefault="00DA18DA" w:rsidP="0094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horzAnchor="margin" w:tblpX="136" w:tblpY="1"/>
      <w:tblW w:w="4785" w:type="pct"/>
      <w:tblLook w:val="04A0"/>
    </w:tblPr>
    <w:tblGrid>
      <w:gridCol w:w="3652"/>
      <w:gridCol w:w="992"/>
      <w:gridCol w:w="3512"/>
    </w:tblGrid>
    <w:tr w:rsidR="009D0755" w:rsidTr="00747D9E">
      <w:trPr>
        <w:trHeight w:val="151"/>
      </w:trPr>
      <w:tc>
        <w:tcPr>
          <w:tcW w:w="2239" w:type="pct"/>
          <w:tcBorders>
            <w:bottom w:val="single" w:sz="4" w:space="0" w:color="4F81BD"/>
          </w:tcBorders>
        </w:tcPr>
        <w:p w:rsidR="009D0755" w:rsidRPr="00020E95" w:rsidRDefault="009D0755" w:rsidP="00747D9E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608" w:type="pct"/>
          <w:vMerge w:val="restart"/>
          <w:noWrap/>
          <w:vAlign w:val="center"/>
        </w:tcPr>
        <w:p w:rsidR="009D0755" w:rsidRPr="007F046C" w:rsidRDefault="00A74627" w:rsidP="00747D9E">
          <w:pPr>
            <w:pStyle w:val="NoSpacing"/>
            <w:jc w:val="center"/>
            <w:rPr>
              <w:rFonts w:ascii="Angsana New" w:hAnsi="Angsana New" w:cs="Angsana New"/>
              <w:b/>
              <w:sz w:val="20"/>
              <w:szCs w:val="20"/>
            </w:rPr>
          </w:pPr>
          <w:r w:rsidRPr="007F046C">
            <w:rPr>
              <w:rFonts w:ascii="Angsana New" w:hAnsi="Angsana New" w:cs="Angsana New"/>
              <w:b/>
              <w:sz w:val="32"/>
              <w:szCs w:val="32"/>
            </w:rPr>
            <w:fldChar w:fldCharType="begin"/>
          </w:r>
          <w:r w:rsidR="009D0755" w:rsidRPr="007F046C">
            <w:rPr>
              <w:rFonts w:ascii="Angsana New" w:hAnsi="Angsana New" w:cs="Angsana New"/>
              <w:b/>
              <w:sz w:val="32"/>
              <w:szCs w:val="32"/>
            </w:rPr>
            <w:instrText xml:space="preserve"> PAGE  \* MERGEFORMAT </w:instrText>
          </w:r>
          <w:r w:rsidRPr="007F046C">
            <w:rPr>
              <w:rFonts w:ascii="Angsana New" w:hAnsi="Angsana New" w:cs="Angsana New"/>
              <w:b/>
              <w:sz w:val="32"/>
              <w:szCs w:val="32"/>
            </w:rPr>
            <w:fldChar w:fldCharType="separate"/>
          </w:r>
          <w:r w:rsidR="008409DA">
            <w:rPr>
              <w:rFonts w:ascii="Angsana New" w:hAnsi="Angsana New" w:cs="Angsana New"/>
              <w:b/>
              <w:noProof/>
              <w:sz w:val="32"/>
              <w:szCs w:val="32"/>
            </w:rPr>
            <w:t>83</w:t>
          </w:r>
          <w:r w:rsidRPr="007F046C">
            <w:rPr>
              <w:rFonts w:ascii="Angsana New" w:hAnsi="Angsana New" w:cs="Angsana New"/>
              <w:b/>
              <w:sz w:val="32"/>
              <w:szCs w:val="32"/>
            </w:rPr>
            <w:fldChar w:fldCharType="end"/>
          </w:r>
        </w:p>
      </w:tc>
      <w:tc>
        <w:tcPr>
          <w:tcW w:w="2153" w:type="pct"/>
          <w:tcBorders>
            <w:bottom w:val="single" w:sz="4" w:space="0" w:color="4F81BD"/>
          </w:tcBorders>
        </w:tcPr>
        <w:p w:rsidR="009D0755" w:rsidRPr="00020E95" w:rsidRDefault="009D0755" w:rsidP="00747D9E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9D0755" w:rsidTr="00747D9E">
      <w:trPr>
        <w:trHeight w:val="150"/>
      </w:trPr>
      <w:tc>
        <w:tcPr>
          <w:tcW w:w="2239" w:type="pct"/>
          <w:tcBorders>
            <w:top w:val="single" w:sz="4" w:space="0" w:color="4F81BD"/>
          </w:tcBorders>
        </w:tcPr>
        <w:p w:rsidR="009D0755" w:rsidRPr="00020E95" w:rsidRDefault="009D0755" w:rsidP="00747D9E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608" w:type="pct"/>
          <w:vMerge/>
        </w:tcPr>
        <w:p w:rsidR="009D0755" w:rsidRPr="00020E95" w:rsidRDefault="009D0755" w:rsidP="00747D9E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153" w:type="pct"/>
          <w:tcBorders>
            <w:top w:val="single" w:sz="4" w:space="0" w:color="4F81BD"/>
          </w:tcBorders>
        </w:tcPr>
        <w:p w:rsidR="009D0755" w:rsidRPr="00020E95" w:rsidRDefault="009D0755" w:rsidP="00747D9E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:rsidR="009D0755" w:rsidRPr="007F4496" w:rsidRDefault="009D0755" w:rsidP="00AC72A5">
    <w:pPr>
      <w:pStyle w:val="NoSpacing"/>
      <w:tabs>
        <w:tab w:val="left" w:pos="993"/>
        <w:tab w:val="left" w:pos="8080"/>
      </w:tabs>
      <w:rPr>
        <w:rFonts w:ascii="Angsana New" w:hAnsi="Angsana New" w:cs="Angsana New"/>
        <w:sz w:val="24"/>
        <w:szCs w:val="24"/>
        <w:cs/>
      </w:rPr>
    </w:pPr>
    <w:r>
      <w:rPr>
        <w:rFonts w:ascii="Angsana New" w:hAnsi="Angsana New" w:cs="Angsana New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5199927</wp:posOffset>
          </wp:positionH>
          <wp:positionV relativeFrom="paragraph">
            <wp:posOffset>-353430</wp:posOffset>
          </wp:positionV>
          <wp:extent cx="500988" cy="511370"/>
          <wp:effectExtent l="19050" t="0" r="0" b="0"/>
          <wp:wrapNone/>
          <wp:docPr id="5" name="Picture 1" descr="KO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KOMB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988" cy="511370"/>
                  </a:xfrm>
                  <a:prstGeom prst="ellipse">
                    <a:avLst/>
                  </a:prstGeom>
                  <a:ln w="63500" cap="rnd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Angsana New" w:hAnsi="Angsana New" w:cs="Angsana New"/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-735330</wp:posOffset>
          </wp:positionH>
          <wp:positionV relativeFrom="paragraph">
            <wp:posOffset>-436245</wp:posOffset>
          </wp:positionV>
          <wp:extent cx="765810" cy="691515"/>
          <wp:effectExtent l="0" t="0" r="0" b="0"/>
          <wp:wrapThrough wrapText="bothSides">
            <wp:wrapPolygon edited="0">
              <wp:start x="8060" y="1190"/>
              <wp:lineTo x="1075" y="14281"/>
              <wp:lineTo x="1075" y="18446"/>
              <wp:lineTo x="4299" y="20231"/>
              <wp:lineTo x="4299" y="20231"/>
              <wp:lineTo x="17731" y="20231"/>
              <wp:lineTo x="17731" y="20231"/>
              <wp:lineTo x="20418" y="17256"/>
              <wp:lineTo x="20418" y="14281"/>
              <wp:lineTo x="18806" y="10711"/>
              <wp:lineTo x="15045" y="2975"/>
              <wp:lineTo x="13970" y="1190"/>
              <wp:lineTo x="8060" y="1190"/>
            </wp:wrapPolygon>
          </wp:wrapThrough>
          <wp:docPr id="8" name="Object 4"/>
          <wp:cNvGraphicFramePr/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2971800" cy="2667000"/>
                    <a:chOff x="3505200" y="381000"/>
                    <a:chExt cx="2971800" cy="2667000"/>
                  </a:xfrm>
                </a:grpSpPr>
                <a:grpSp>
                  <a:nvGrpSpPr>
                    <a:cNvPr id="10" name="Group 9"/>
                    <a:cNvGrpSpPr/>
                  </a:nvGrpSpPr>
                  <a:grpSpPr>
                    <a:xfrm>
                      <a:off x="3505200" y="381000"/>
                      <a:ext cx="2971800" cy="2667000"/>
                      <a:chOff x="3505200" y="381000"/>
                      <a:chExt cx="2971800" cy="2667000"/>
                    </a:xfrm>
                  </a:grpSpPr>
                  <a:sp>
                    <a:nvSpPr>
                      <a:cNvPr id="21" name="Rectangle 20"/>
                      <a:cNvSpPr/>
                    </a:nvSpPr>
                    <a:spPr>
                      <a:xfrm>
                        <a:off x="3505200" y="381000"/>
                        <a:ext cx="2971800" cy="266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th-TH"/>
                        </a:p>
                      </a:txBody>
                      <a:useSpRect/>
                    </a:txSp>
                    <a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  <a:pic>
                    <a:nvPicPr>
                      <a:cNvPr id="22" name="Picture 2" descr="D:\Resurvey Highways\CU\CU.jpg"/>
                      <a:cNvPicPr>
                        <a:picLocks noChangeAspect="1" noChangeArrowheads="1"/>
                      </a:cNvPicPr>
                    </a:nvPicPr>
                    <a:blipFill>
                      <a:blip r:embed="rId2"/>
                      <a:srcRect r="-1907"/>
                      <a:stretch>
                        <a:fillRect/>
                      </a:stretch>
                    </a:blipFill>
                    <a:spPr bwMode="auto">
                      <a:xfrm>
                        <a:off x="3683331" y="1697916"/>
                        <a:ext cx="1242455" cy="1234633"/>
                      </a:xfrm>
                      <a:prstGeom prst="ellipse">
                        <a:avLst/>
                      </a:prstGeom>
                      <a:ln w="63500" cap="rnd">
                        <a:noFill/>
                      </a:ln>
                      <a:effectLst/>
                    </a:spPr>
                  </a:pic>
                  <a:pic>
                    <a:nvPicPr>
                      <a:cNvPr id="23" name="Picture 3" descr="D:\Resurvey Highways\KU\kulogo1.jpg"/>
                      <a:cNvPicPr>
                        <a:picLocks noChangeAspect="1" noChangeArrowheads="1"/>
                      </a:cNvPicPr>
                    </a:nvPicPr>
                    <a:blipFill>
                      <a:blip r:embed="rId3"/>
                      <a:srcRect l="906" t="1268" r="1087" b="1268"/>
                      <a:stretch>
                        <a:fillRect/>
                      </a:stretch>
                    </a:blipFill>
                    <a:spPr bwMode="auto">
                      <a:xfrm>
                        <a:off x="5098602" y="1714500"/>
                        <a:ext cx="1225998" cy="1219200"/>
                      </a:xfrm>
                      <a:prstGeom prst="ellipse">
                        <a:avLst/>
                      </a:prstGeom>
                      <a:ln w="63500" cap="rnd">
                        <a:noFill/>
                      </a:ln>
                      <a:effectLst/>
                    </a:spPr>
                  </a:pic>
                  <a:pic>
                    <a:nvPicPr>
                      <a:cNvPr id="24" name="Picture 3" descr="D:\Resurvey Highways\Report\Daily Survey Report\thammajak-b.gif"/>
                      <a:cNvPicPr>
                        <a:picLocks noChangeAspect="1" noChangeArrowheads="1"/>
                      </a:cNvPicPr>
                    </a:nvPicPr>
                    <a:blipFill>
                      <a:blip r:embed="rId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371975" y="469900"/>
                        <a:ext cx="1295400" cy="1295400"/>
                      </a:xfrm>
                      <a:prstGeom prst="ellipse">
                        <a:avLst/>
                      </a:prstGeom>
                      <a:ln w="63500" cap="rnd">
                        <a:noFill/>
                      </a:ln>
                      <a:effectLst>
                        <a:outerShdw blurRad="381000" dist="292100" dir="5400000" sx="-80000" sy="-18000" rotWithShape="0">
                          <a:srgbClr val="000000">
                            <a:alpha val="22000"/>
                          </a:srgbClr>
                        </a:outerShdw>
                      </a:effectLst>
                    </a:spPr>
                  </a:pic>
                </a:grpSp>
              </lc:lockedCanvas>
            </a:graphicData>
          </a:graphic>
        </wp:anchor>
      </w:drawing>
    </w:r>
    <w:r w:rsidR="00A74627">
      <w:rPr>
        <w:rFonts w:ascii="Angsana New" w:hAnsi="Angsana New" w:cs="Angsana New"/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-108.95pt;margin-top:-34.95pt;width:642.15pt;height:73.4pt;z-index:-251656192;mso-position-horizontal-relative:text;mso-position-vertical-relative:text" fillcolor="#ff9" strokecolor="yellow" strokeweight="1pt">
          <v:fill color2="#4bacc6 [3208]"/>
          <v:shadow on="t" type="perspective" color="#205867 [1608]" offset="1pt" offset2="-3pt"/>
          <v:textbox style="mso-next-textbox:#_x0000_s3074">
            <w:txbxContent>
              <w:p w:rsidR="009D0755" w:rsidRPr="00207CB1" w:rsidRDefault="009D0755" w:rsidP="00747D9E">
                <w:pPr>
                  <w:pStyle w:val="NoSpacing"/>
                  <w:tabs>
                    <w:tab w:val="left" w:pos="2127"/>
                    <w:tab w:val="left" w:pos="8789"/>
                  </w:tabs>
                  <w:rPr>
                    <w:rFonts w:ascii="Angsana New" w:hAnsi="Angsana New" w:cs="Angsana New"/>
                    <w:szCs w:val="22"/>
                  </w:rPr>
                </w:pPr>
                <w:r w:rsidRPr="00207CB1">
                  <w:rPr>
                    <w:rFonts w:ascii="Angsana New" w:hAnsi="Angsana New" w:cs="Angsana New"/>
                    <w:szCs w:val="22"/>
                    <w:cs/>
                  </w:rPr>
                  <w:tab/>
                  <w:t>สถาบันวิจัยและให้คำปรึกษาแห่งมหาวิทยาลัยธรรมศาสตร์</w:t>
                </w:r>
                <w:r w:rsidRPr="00207CB1">
                  <w:rPr>
                    <w:rFonts w:ascii="Angsana New" w:hAnsi="Angsana New" w:cs="Angsana New"/>
                    <w:szCs w:val="22"/>
                  </w:rPr>
                  <w:tab/>
                </w:r>
                <w:r w:rsidRPr="00207CB1">
                  <w:rPr>
                    <w:rFonts w:ascii="Angsana New" w:hAnsi="Angsana New" w:cs="Angsana New" w:hint="cs"/>
                    <w:szCs w:val="22"/>
                    <w:cs/>
                  </w:rPr>
                  <w:t>สำนักบริหารบำรุงทาง</w:t>
                </w:r>
              </w:p>
              <w:p w:rsidR="009D0755" w:rsidRPr="00207CB1" w:rsidRDefault="009D0755" w:rsidP="00747D9E">
                <w:pPr>
                  <w:pStyle w:val="NoSpacing"/>
                  <w:tabs>
                    <w:tab w:val="left" w:pos="2127"/>
                    <w:tab w:val="left" w:pos="9267"/>
                  </w:tabs>
                  <w:rPr>
                    <w:rFonts w:ascii="Angsana New" w:hAnsi="Angsana New" w:cs="Angsana New"/>
                    <w:szCs w:val="22"/>
                  </w:rPr>
                </w:pPr>
                <w:r w:rsidRPr="00207CB1">
                  <w:rPr>
                    <w:rFonts w:ascii="Angsana New" w:hAnsi="Angsana New" w:cs="Angsana New"/>
                    <w:szCs w:val="22"/>
                    <w:cs/>
                  </w:rPr>
                  <w:tab/>
                  <w:t>คณะวิศวกรรมศาสตร์ จุฬาลงกรณ์มหาวิทยาลัย</w:t>
                </w:r>
                <w:r w:rsidRPr="00207CB1">
                  <w:rPr>
                    <w:rFonts w:ascii="Angsana New" w:hAnsi="Angsana New" w:cs="Angsana New" w:hint="cs"/>
                    <w:szCs w:val="22"/>
                    <w:cs/>
                  </w:rPr>
                  <w:tab/>
                </w:r>
                <w:r w:rsidRPr="00207CB1">
                  <w:rPr>
                    <w:rFonts w:ascii="Angsana New" w:hAnsi="Angsana New" w:cs="Angsana New"/>
                    <w:szCs w:val="22"/>
                    <w:cs/>
                  </w:rPr>
                  <w:t>กรมทางหลวง</w:t>
                </w:r>
              </w:p>
              <w:p w:rsidR="009D0755" w:rsidRPr="00207CB1" w:rsidRDefault="009D0755" w:rsidP="00747D9E">
                <w:pPr>
                  <w:pStyle w:val="NoSpacing"/>
                  <w:tabs>
                    <w:tab w:val="left" w:pos="2127"/>
                    <w:tab w:val="left" w:pos="8147"/>
                  </w:tabs>
                  <w:rPr>
                    <w:rFonts w:ascii="Angsana New" w:hAnsi="Angsana New" w:cs="Angsana New"/>
                    <w:szCs w:val="22"/>
                  </w:rPr>
                </w:pPr>
                <w:r w:rsidRPr="00207CB1">
                  <w:rPr>
                    <w:rFonts w:ascii="Angsana New" w:hAnsi="Angsana New" w:cs="Angsana New" w:hint="cs"/>
                    <w:szCs w:val="22"/>
                    <w:cs/>
                  </w:rPr>
                  <w:tab/>
                </w:r>
                <w:r w:rsidRPr="00207CB1">
                  <w:rPr>
                    <w:rFonts w:ascii="Angsana New" w:hAnsi="Angsana New" w:cs="Angsana New"/>
                    <w:szCs w:val="22"/>
                    <w:cs/>
                  </w:rPr>
                  <w:t>คณะวิศวกรรมศาสตร์ มหาวิทยาลัยเกษตรศาสตร์</w:t>
                </w:r>
                <w:r w:rsidRPr="00207CB1">
                  <w:rPr>
                    <w:rFonts w:ascii="Angsana New" w:hAnsi="Angsana New" w:cs="Angsana New" w:hint="cs"/>
                    <w:szCs w:val="22"/>
                    <w:cs/>
                  </w:rPr>
                  <w:tab/>
                </w:r>
                <w:r w:rsidRPr="00207CB1">
                  <w:rPr>
                    <w:rFonts w:ascii="Angsana New" w:hAnsi="Angsana New" w:cs="Angsana New"/>
                    <w:szCs w:val="22"/>
                  </w:rPr>
                  <w:t>Department Of Highways (DOH)</w:t>
                </w:r>
              </w:p>
            </w:txbxContent>
          </v:textbox>
        </v:shape>
      </w:pict>
    </w:r>
  </w:p>
  <w:p w:rsidR="009D0755" w:rsidRDefault="009D0755">
    <w:pPr>
      <w:pStyle w:val="Footer"/>
      <w:rPr>
        <w: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8DA" w:rsidRDefault="00DA18DA" w:rsidP="00941B57">
      <w:pPr>
        <w:spacing w:after="0" w:line="240" w:lineRule="auto"/>
      </w:pPr>
      <w:r>
        <w:separator/>
      </w:r>
    </w:p>
  </w:footnote>
  <w:footnote w:type="continuationSeparator" w:id="1">
    <w:p w:rsidR="00DA18DA" w:rsidRDefault="00DA18DA" w:rsidP="00941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755" w:rsidRDefault="009D0755"/>
  <w:p w:rsidR="009D0755" w:rsidRDefault="009D0755"/>
  <w:p w:rsidR="009D0755" w:rsidRDefault="009D075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755" w:rsidRPr="009F7F41" w:rsidRDefault="009D0755" w:rsidP="007935E8">
    <w:pPr>
      <w:pStyle w:val="NoSpacing"/>
      <w:rPr>
        <w:rFonts w:ascii="Angsana New" w:hAnsi="Angsana New" w:cs="Angsana New"/>
        <w:b/>
        <w:bCs/>
        <w:sz w:val="16"/>
        <w:szCs w:val="16"/>
      </w:rPr>
    </w:pPr>
  </w:p>
  <w:p w:rsidR="009D0755" w:rsidRPr="007935E8" w:rsidRDefault="009D0755" w:rsidP="00D3368E">
    <w:pPr>
      <w:pStyle w:val="NoSpacing"/>
      <w:tabs>
        <w:tab w:val="left" w:pos="3390"/>
      </w:tabs>
      <w:rPr>
        <w:rFonts w:ascii="Angsana New" w:hAnsi="Angsana New" w:cs="Angsana New"/>
        <w:b/>
        <w:bCs/>
        <w:shadow/>
        <w:sz w:val="24"/>
        <w:szCs w:val="24"/>
        <w:cs/>
      </w:rPr>
    </w:pPr>
    <w:r w:rsidRPr="007935E8">
      <w:rPr>
        <w:rFonts w:ascii="Angsana New" w:hAnsi="Angsana New" w:cs="Angsana New"/>
        <w:b/>
        <w:bCs/>
        <w:shadow/>
        <w:sz w:val="24"/>
        <w:szCs w:val="24"/>
        <w:cs/>
      </w:rPr>
      <w:t>รายงาน</w:t>
    </w:r>
    <w:r>
      <w:rPr>
        <w:rFonts w:ascii="Angsana New" w:hAnsi="Angsana New" w:cs="Angsana New" w:hint="cs"/>
        <w:b/>
        <w:bCs/>
        <w:shadow/>
        <w:sz w:val="24"/>
        <w:szCs w:val="24"/>
        <w:cs/>
      </w:rPr>
      <w:t>ย่อสำหรับผู้บริหาร</w:t>
    </w:r>
    <w:r w:rsidRPr="007935E8">
      <w:rPr>
        <w:rFonts w:ascii="Angsana New" w:hAnsi="Angsana New" w:cs="Angsana New"/>
        <w:b/>
        <w:bCs/>
        <w:shadow/>
        <w:sz w:val="24"/>
        <w:szCs w:val="24"/>
        <w:cs/>
      </w:rPr>
      <w:t xml:space="preserve"> (</w:t>
    </w:r>
    <w:r>
      <w:rPr>
        <w:rFonts w:ascii="Angsana New" w:hAnsi="Angsana New" w:cs="Angsana New"/>
        <w:b/>
        <w:bCs/>
        <w:shadow/>
        <w:sz w:val="24"/>
        <w:szCs w:val="24"/>
      </w:rPr>
      <w:t>Executive Summary</w:t>
    </w:r>
    <w:r w:rsidRPr="007935E8">
      <w:rPr>
        <w:rFonts w:ascii="Angsana New" w:hAnsi="Angsana New" w:cs="Angsana New"/>
        <w:b/>
        <w:bCs/>
        <w:shadow/>
        <w:sz w:val="24"/>
        <w:szCs w:val="24"/>
      </w:rPr>
      <w:t xml:space="preserve"> Report)</w:t>
    </w:r>
  </w:p>
  <w:p w:rsidR="009D0755" w:rsidRPr="0075633A" w:rsidRDefault="009D0755" w:rsidP="007935E8">
    <w:pPr>
      <w:pStyle w:val="NoSpacing"/>
      <w:rPr>
        <w:rFonts w:ascii="Angsana New" w:hAnsi="Angsana New" w:cs="Angsana New"/>
        <w:b/>
        <w:bCs/>
        <w:shadow/>
        <w:sz w:val="24"/>
        <w:szCs w:val="24"/>
      </w:rPr>
    </w:pPr>
    <w:r w:rsidRPr="00AA0D19">
      <w:rPr>
        <w:rFonts w:ascii="Angsana New" w:hAnsi="Angsana New" w:cs="Angsana New"/>
        <w:b/>
        <w:bCs/>
        <w:shadow/>
        <w:sz w:val="24"/>
        <w:szCs w:val="24"/>
        <w:cs/>
      </w:rPr>
      <w:t>โครงการสำรวจและวิเคราะห์ลักษณะสภาพความเสียหายของทางผิวแอสฟัลต์</w:t>
    </w:r>
  </w:p>
  <w:p w:rsidR="009D0755" w:rsidRPr="008545E6" w:rsidRDefault="00A74627" w:rsidP="007935E8">
    <w:pPr>
      <w:pStyle w:val="NoSpacing"/>
      <w:rPr>
        <w:rFonts w:ascii="Angsana New" w:hAnsi="Angsana New" w:cs="Angsana New"/>
        <w:b/>
        <w:bCs/>
        <w:sz w:val="24"/>
        <w:szCs w:val="24"/>
        <w:cs/>
      </w:rPr>
    </w:pPr>
    <w:r>
      <w:rPr>
        <w:rFonts w:ascii="Angsana New" w:hAnsi="Angsana New" w:cs="Angsana New"/>
        <w:b/>
        <w:bCs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6" type="#_x0000_t32" style="position:absolute;margin-left:-114pt;margin-top:7.9pt;width:649.8pt;height:0;z-index:251666432" o:connectortype="straight" strokecolor="#974706 [1609]" strokeweight="5pt">
          <v:shadow color="#868686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2454"/>
    <w:multiLevelType w:val="hybridMultilevel"/>
    <w:tmpl w:val="D8A0EF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D0E77"/>
    <w:multiLevelType w:val="hybridMultilevel"/>
    <w:tmpl w:val="4D063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57C5F"/>
    <w:multiLevelType w:val="hybridMultilevel"/>
    <w:tmpl w:val="49D28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D5CAD"/>
    <w:multiLevelType w:val="hybridMultilevel"/>
    <w:tmpl w:val="4B42974A"/>
    <w:lvl w:ilvl="0" w:tplc="65ACD3E4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2840476A"/>
    <w:multiLevelType w:val="hybridMultilevel"/>
    <w:tmpl w:val="F53A4D66"/>
    <w:lvl w:ilvl="0" w:tplc="04090011">
      <w:start w:val="1"/>
      <w:numFmt w:val="decimal"/>
      <w:lvlText w:val="%1)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32535F41"/>
    <w:multiLevelType w:val="hybridMultilevel"/>
    <w:tmpl w:val="1D3CCE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14EDB"/>
    <w:multiLevelType w:val="hybridMultilevel"/>
    <w:tmpl w:val="E228AB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E080E"/>
    <w:multiLevelType w:val="multilevel"/>
    <w:tmpl w:val="4686F1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413D07E4"/>
    <w:multiLevelType w:val="hybridMultilevel"/>
    <w:tmpl w:val="D75200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9098C"/>
    <w:multiLevelType w:val="hybridMultilevel"/>
    <w:tmpl w:val="C33A087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ED62ECC"/>
    <w:multiLevelType w:val="hybridMultilevel"/>
    <w:tmpl w:val="C0B8D8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21FA8"/>
    <w:multiLevelType w:val="hybridMultilevel"/>
    <w:tmpl w:val="B67C6C0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28C11D6"/>
    <w:multiLevelType w:val="hybridMultilevel"/>
    <w:tmpl w:val="87AAF544"/>
    <w:lvl w:ilvl="0" w:tplc="288E2B54">
      <w:start w:val="1"/>
      <w:numFmt w:val="decimal"/>
      <w:lvlText w:val="3.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0043B"/>
    <w:multiLevelType w:val="hybridMultilevel"/>
    <w:tmpl w:val="EBB8A4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647743"/>
    <w:multiLevelType w:val="hybridMultilevel"/>
    <w:tmpl w:val="3326BD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0"/>
  </w:num>
  <w:num w:numId="5">
    <w:abstractNumId w:val="10"/>
  </w:num>
  <w:num w:numId="6">
    <w:abstractNumId w:val="12"/>
  </w:num>
  <w:num w:numId="7">
    <w:abstractNumId w:val="13"/>
  </w:num>
  <w:num w:numId="8">
    <w:abstractNumId w:val="8"/>
  </w:num>
  <w:num w:numId="9">
    <w:abstractNumId w:val="9"/>
  </w:num>
  <w:num w:numId="10">
    <w:abstractNumId w:val="4"/>
  </w:num>
  <w:num w:numId="11">
    <w:abstractNumId w:val="2"/>
  </w:num>
  <w:num w:numId="12">
    <w:abstractNumId w:val="6"/>
  </w:num>
  <w:num w:numId="13">
    <w:abstractNumId w:val="5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5298">
      <o:colormru v:ext="edit" colors="#ff9,yellow"/>
      <o:colormenu v:ext="edit" fillcolor="#ff9" strokecolor="yellow"/>
    </o:shapedefaults>
    <o:shapelayout v:ext="edit">
      <o:idmap v:ext="edit" data="3"/>
      <o:rules v:ext="edit">
        <o:r id="V:Rule2" type="connector" idref="#_x0000_s3076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F1409"/>
    <w:rsid w:val="00004447"/>
    <w:rsid w:val="00005123"/>
    <w:rsid w:val="00006DB7"/>
    <w:rsid w:val="00016E77"/>
    <w:rsid w:val="00020D66"/>
    <w:rsid w:val="00026949"/>
    <w:rsid w:val="0004534D"/>
    <w:rsid w:val="0006193D"/>
    <w:rsid w:val="00075C06"/>
    <w:rsid w:val="000928D4"/>
    <w:rsid w:val="000B2FEB"/>
    <w:rsid w:val="000B7FFB"/>
    <w:rsid w:val="000F05C4"/>
    <w:rsid w:val="000F3981"/>
    <w:rsid w:val="00101243"/>
    <w:rsid w:val="00102146"/>
    <w:rsid w:val="001212A6"/>
    <w:rsid w:val="001452BB"/>
    <w:rsid w:val="00155452"/>
    <w:rsid w:val="0019261F"/>
    <w:rsid w:val="001A0B0D"/>
    <w:rsid w:val="001A3A0D"/>
    <w:rsid w:val="001D1B32"/>
    <w:rsid w:val="001F1824"/>
    <w:rsid w:val="00207CB1"/>
    <w:rsid w:val="00213E4C"/>
    <w:rsid w:val="00214D9B"/>
    <w:rsid w:val="0022357C"/>
    <w:rsid w:val="00233630"/>
    <w:rsid w:val="0025141F"/>
    <w:rsid w:val="00254566"/>
    <w:rsid w:val="00276257"/>
    <w:rsid w:val="00294CAD"/>
    <w:rsid w:val="002B501B"/>
    <w:rsid w:val="002B54EE"/>
    <w:rsid w:val="002C394C"/>
    <w:rsid w:val="002E7490"/>
    <w:rsid w:val="002F18BC"/>
    <w:rsid w:val="00326251"/>
    <w:rsid w:val="00335A61"/>
    <w:rsid w:val="003520F8"/>
    <w:rsid w:val="00356321"/>
    <w:rsid w:val="0036736D"/>
    <w:rsid w:val="00375734"/>
    <w:rsid w:val="00392932"/>
    <w:rsid w:val="0039298A"/>
    <w:rsid w:val="003A5852"/>
    <w:rsid w:val="003B5EA7"/>
    <w:rsid w:val="003D3F49"/>
    <w:rsid w:val="004131A9"/>
    <w:rsid w:val="00452842"/>
    <w:rsid w:val="00461B1F"/>
    <w:rsid w:val="0047256F"/>
    <w:rsid w:val="004765B2"/>
    <w:rsid w:val="004B13A9"/>
    <w:rsid w:val="004B468B"/>
    <w:rsid w:val="004C203D"/>
    <w:rsid w:val="004C4C7B"/>
    <w:rsid w:val="004C6595"/>
    <w:rsid w:val="004C6609"/>
    <w:rsid w:val="004C7CC5"/>
    <w:rsid w:val="00504558"/>
    <w:rsid w:val="00505040"/>
    <w:rsid w:val="00510B2D"/>
    <w:rsid w:val="005114F3"/>
    <w:rsid w:val="00520A36"/>
    <w:rsid w:val="00521C95"/>
    <w:rsid w:val="00522EBB"/>
    <w:rsid w:val="00523A5F"/>
    <w:rsid w:val="0056588B"/>
    <w:rsid w:val="0058511E"/>
    <w:rsid w:val="00585637"/>
    <w:rsid w:val="00586686"/>
    <w:rsid w:val="005A5F64"/>
    <w:rsid w:val="005A74BE"/>
    <w:rsid w:val="005B35C1"/>
    <w:rsid w:val="005D45AC"/>
    <w:rsid w:val="0060048B"/>
    <w:rsid w:val="00642736"/>
    <w:rsid w:val="0066307F"/>
    <w:rsid w:val="006A6D23"/>
    <w:rsid w:val="006E28D1"/>
    <w:rsid w:val="006E362A"/>
    <w:rsid w:val="006E421C"/>
    <w:rsid w:val="006E7545"/>
    <w:rsid w:val="00712253"/>
    <w:rsid w:val="007148D2"/>
    <w:rsid w:val="00720255"/>
    <w:rsid w:val="00725D82"/>
    <w:rsid w:val="00747D9E"/>
    <w:rsid w:val="00755004"/>
    <w:rsid w:val="00766B45"/>
    <w:rsid w:val="007879D3"/>
    <w:rsid w:val="007935E8"/>
    <w:rsid w:val="007962B6"/>
    <w:rsid w:val="007B3BFE"/>
    <w:rsid w:val="007C3974"/>
    <w:rsid w:val="007E6478"/>
    <w:rsid w:val="007E7025"/>
    <w:rsid w:val="007F1409"/>
    <w:rsid w:val="007F7CBC"/>
    <w:rsid w:val="00803894"/>
    <w:rsid w:val="0081726D"/>
    <w:rsid w:val="00823046"/>
    <w:rsid w:val="008409DA"/>
    <w:rsid w:val="00890E2E"/>
    <w:rsid w:val="008C10AF"/>
    <w:rsid w:val="008C1D20"/>
    <w:rsid w:val="008C5145"/>
    <w:rsid w:val="00914980"/>
    <w:rsid w:val="009243D0"/>
    <w:rsid w:val="00925452"/>
    <w:rsid w:val="009273EE"/>
    <w:rsid w:val="00931D22"/>
    <w:rsid w:val="00941B57"/>
    <w:rsid w:val="00942928"/>
    <w:rsid w:val="00983A0D"/>
    <w:rsid w:val="00991BFD"/>
    <w:rsid w:val="009B632F"/>
    <w:rsid w:val="009C36C4"/>
    <w:rsid w:val="009D0755"/>
    <w:rsid w:val="00A170EF"/>
    <w:rsid w:val="00A22CDD"/>
    <w:rsid w:val="00A31164"/>
    <w:rsid w:val="00A4219C"/>
    <w:rsid w:val="00A664A8"/>
    <w:rsid w:val="00A73483"/>
    <w:rsid w:val="00A74627"/>
    <w:rsid w:val="00A77E92"/>
    <w:rsid w:val="00A84F95"/>
    <w:rsid w:val="00A97279"/>
    <w:rsid w:val="00AB4B44"/>
    <w:rsid w:val="00AC72A5"/>
    <w:rsid w:val="00AF3AF7"/>
    <w:rsid w:val="00B05724"/>
    <w:rsid w:val="00B13453"/>
    <w:rsid w:val="00B20171"/>
    <w:rsid w:val="00B23C9B"/>
    <w:rsid w:val="00B4030E"/>
    <w:rsid w:val="00B74E64"/>
    <w:rsid w:val="00B85E89"/>
    <w:rsid w:val="00B870D2"/>
    <w:rsid w:val="00B93E7B"/>
    <w:rsid w:val="00BA5EE9"/>
    <w:rsid w:val="00BB160B"/>
    <w:rsid w:val="00BC2F23"/>
    <w:rsid w:val="00BD04C0"/>
    <w:rsid w:val="00BD2B93"/>
    <w:rsid w:val="00BD3F07"/>
    <w:rsid w:val="00BD7F43"/>
    <w:rsid w:val="00C05661"/>
    <w:rsid w:val="00C26585"/>
    <w:rsid w:val="00C26ACE"/>
    <w:rsid w:val="00C32703"/>
    <w:rsid w:val="00C3383D"/>
    <w:rsid w:val="00C758E0"/>
    <w:rsid w:val="00C83748"/>
    <w:rsid w:val="00CB1A47"/>
    <w:rsid w:val="00CB2F05"/>
    <w:rsid w:val="00CC500D"/>
    <w:rsid w:val="00CC7369"/>
    <w:rsid w:val="00CD3D90"/>
    <w:rsid w:val="00CE6EFB"/>
    <w:rsid w:val="00CF1218"/>
    <w:rsid w:val="00D0016E"/>
    <w:rsid w:val="00D01075"/>
    <w:rsid w:val="00D1255B"/>
    <w:rsid w:val="00D3368E"/>
    <w:rsid w:val="00D41984"/>
    <w:rsid w:val="00D55148"/>
    <w:rsid w:val="00D642C9"/>
    <w:rsid w:val="00D76D7F"/>
    <w:rsid w:val="00DA18DA"/>
    <w:rsid w:val="00DA3266"/>
    <w:rsid w:val="00DA33AE"/>
    <w:rsid w:val="00DE2A69"/>
    <w:rsid w:val="00DF55A7"/>
    <w:rsid w:val="00DF7DD8"/>
    <w:rsid w:val="00E10797"/>
    <w:rsid w:val="00E439EA"/>
    <w:rsid w:val="00E46C1B"/>
    <w:rsid w:val="00E54CCA"/>
    <w:rsid w:val="00E63C58"/>
    <w:rsid w:val="00E655B9"/>
    <w:rsid w:val="00E70F31"/>
    <w:rsid w:val="00E77C48"/>
    <w:rsid w:val="00EA30C4"/>
    <w:rsid w:val="00EE2946"/>
    <w:rsid w:val="00EE423F"/>
    <w:rsid w:val="00EF57BE"/>
    <w:rsid w:val="00EF6038"/>
    <w:rsid w:val="00F137C4"/>
    <w:rsid w:val="00F304E2"/>
    <w:rsid w:val="00F5617E"/>
    <w:rsid w:val="00F81086"/>
    <w:rsid w:val="00F95048"/>
    <w:rsid w:val="00FB2489"/>
    <w:rsid w:val="00FD102A"/>
    <w:rsid w:val="00FD710C"/>
    <w:rsid w:val="00FF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>
      <o:colormru v:ext="edit" colors="#ff9,yellow"/>
      <o:colormenu v:ext="edit" fillcolor="#ff9" strokecolor="yellow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B57"/>
  </w:style>
  <w:style w:type="paragraph" w:styleId="Footer">
    <w:name w:val="footer"/>
    <w:basedOn w:val="Normal"/>
    <w:link w:val="FooterChar"/>
    <w:uiPriority w:val="99"/>
    <w:semiHidden/>
    <w:unhideWhenUsed/>
    <w:rsid w:val="00941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1B57"/>
  </w:style>
  <w:style w:type="paragraph" w:styleId="NoSpacing">
    <w:name w:val="No Spacing"/>
    <w:link w:val="NoSpacingChar"/>
    <w:uiPriority w:val="1"/>
    <w:qFormat/>
    <w:rsid w:val="009B632F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AC72A5"/>
  </w:style>
  <w:style w:type="paragraph" w:styleId="BalloonText">
    <w:name w:val="Balloon Text"/>
    <w:basedOn w:val="Normal"/>
    <w:link w:val="BalloonTextChar"/>
    <w:uiPriority w:val="99"/>
    <w:semiHidden/>
    <w:unhideWhenUsed/>
    <w:rsid w:val="00EE29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946"/>
    <w:rPr>
      <w:rFonts w:ascii="Tahoma" w:hAnsi="Tahoma" w:cs="Angsana New"/>
      <w:sz w:val="16"/>
      <w:szCs w:val="20"/>
    </w:rPr>
  </w:style>
  <w:style w:type="paragraph" w:customStyle="1" w:styleId="NoSpacing1">
    <w:name w:val="No Spacing1"/>
    <w:qFormat/>
    <w:rsid w:val="0081726D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04534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D07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80F17-15E4-4025-850A-5E97B4C6F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MoZarD</dc:creator>
  <cp:keywords/>
  <dc:description/>
  <cp:lastModifiedBy>MoZarD</cp:lastModifiedBy>
  <cp:revision>9</cp:revision>
  <cp:lastPrinted>2010-09-17T04:15:00Z</cp:lastPrinted>
  <dcterms:created xsi:type="dcterms:W3CDTF">2010-09-17T04:16:00Z</dcterms:created>
  <dcterms:modified xsi:type="dcterms:W3CDTF">2010-10-20T08:28:00Z</dcterms:modified>
</cp:coreProperties>
</file>