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007"/>
        <w:gridCol w:w="7003"/>
      </w:tblGrid>
      <w:tr w:rsidR="00AE4AAC" w:rsidRPr="00683200" w14:paraId="35D95A07" w14:textId="77777777" w:rsidTr="008C6CEB">
        <w:trPr>
          <w:tblHeader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9DADC6D" w14:textId="77777777" w:rsidR="00AE4AAC" w:rsidRPr="00683200" w:rsidRDefault="00AE4AAC" w:rsidP="008C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วิธีการซ่อม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474971" w14:textId="77777777" w:rsidR="00AE4AAC" w:rsidRPr="00683200" w:rsidRDefault="00AE4AAC" w:rsidP="008C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เงื่อนไขการซ่อม</w:t>
            </w:r>
          </w:p>
        </w:tc>
      </w:tr>
      <w:tr w:rsidR="00AE4AAC" w:rsidRPr="00683200" w14:paraId="455ECB7D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A08C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83200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0B2D" w14:textId="4D5139B5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05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IRI &lt;</w:t>
            </w:r>
            <w:r w:rsidR="005C151D">
              <w:rPr>
                <w:rFonts w:ascii="TH SarabunPSK" w:hAnsi="TH SarabunPSK" w:cs="TH SarabunPSK"/>
                <w:sz w:val="32"/>
                <w:szCs w:val="32"/>
              </w:rPr>
              <w:t>3.0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0%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Cracking Area &lt;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 5%</w:t>
            </w:r>
          </w:p>
          <w:p w14:paraId="217CA1FB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และ อายุผิวทาง 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3 ปี</w:t>
            </w:r>
          </w:p>
        </w:tc>
      </w:tr>
      <w:tr w:rsidR="00AE4AAC" w:rsidRPr="00683200" w14:paraId="0CA1A946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41D1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Overlay</w:t>
            </w:r>
          </w:p>
          <w:p w14:paraId="0B36CCBD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3205" w14:textId="1DA306A7" w:rsidR="00AE4AAC" w:rsidRPr="00683200" w:rsidRDefault="0046115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IRI &lt; 3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 w:rsidR="00AE4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</w:p>
          <w:p w14:paraId="08E0CEF9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3370E22D" w14:textId="58FFD66E" w:rsidR="00AE4AAC" w:rsidRPr="00683200" w:rsidRDefault="005C151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21081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</w:p>
        </w:tc>
      </w:tr>
      <w:tr w:rsidR="00AE4AAC" w:rsidRPr="00683200" w14:paraId="64AF1C8D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9C80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Rehabilitation</w:t>
            </w:r>
          </w:p>
          <w:p w14:paraId="406BAB93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พร้อมปูผิว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EE68" w14:textId="62926282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6115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IRI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100% </w:t>
            </w:r>
          </w:p>
          <w:p w14:paraId="4843FAFA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AADT &lt; 8,000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หรือ</w:t>
            </w:r>
          </w:p>
          <w:p w14:paraId="73001193" w14:textId="1B7AAD97" w:rsidR="00AE4AAC" w:rsidRPr="00683200" w:rsidRDefault="005C151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proofErr w:type="gramStart"/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50</w:t>
            </w:r>
            <w:proofErr w:type="gramEnd"/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มิลลิเมตรและ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AADT&lt; 8,000</w:t>
            </w:r>
          </w:p>
        </w:tc>
        <w:bookmarkStart w:id="0" w:name="_GoBack"/>
        <w:bookmarkEnd w:id="0"/>
      </w:tr>
      <w:tr w:rsidR="00AE4AAC" w:rsidRPr="00683200" w14:paraId="6FFBAFB0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39A5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Rehabilitation</w:t>
            </w:r>
          </w:p>
          <w:p w14:paraId="3D9B4269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พร้อมปูผิว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9D53" w14:textId="03C985A0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6115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IRI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100% </w:t>
            </w:r>
          </w:p>
          <w:p w14:paraId="71533132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AADT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 8,000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หรือ</w:t>
            </w:r>
          </w:p>
          <w:p w14:paraId="1F934646" w14:textId="5BD98D94" w:rsidR="00AE4AAC" w:rsidRPr="00683200" w:rsidRDefault="005C151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proofErr w:type="gramStart"/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50</w:t>
            </w:r>
            <w:proofErr w:type="gramEnd"/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AADT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&gt; 8,000</w:t>
            </w:r>
          </w:p>
        </w:tc>
      </w:tr>
    </w:tbl>
    <w:p w14:paraId="258FDEFC" w14:textId="77777777" w:rsidR="00C241D3" w:rsidRPr="00AE4AAC" w:rsidRDefault="00C241D3"/>
    <w:sectPr w:rsidR="00C241D3" w:rsidRPr="00AE4AAC" w:rsidSect="00CB65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AC"/>
    <w:rsid w:val="00210819"/>
    <w:rsid w:val="0046115C"/>
    <w:rsid w:val="005C151D"/>
    <w:rsid w:val="00AE4AAC"/>
    <w:rsid w:val="00C241D3"/>
    <w:rsid w:val="00C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172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4AAC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AE4AAC"/>
    <w:rPr>
      <w:rFonts w:ascii="Times New Roman" w:eastAsia="Times New Roman" w:hAnsi="Times New Roman" w:cs="Angsan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Nuntawat Lersinghanart</dc:creator>
  <cp:keywords/>
  <dc:description/>
  <cp:lastModifiedBy>Nuntawat Lersinghanart</cp:lastModifiedBy>
  <cp:revision>3</cp:revision>
  <dcterms:created xsi:type="dcterms:W3CDTF">2017-04-20T05:41:00Z</dcterms:created>
  <dcterms:modified xsi:type="dcterms:W3CDTF">2017-04-20T05:42:00Z</dcterms:modified>
</cp:coreProperties>
</file>