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500" w:rsidRPr="00B107B4" w:rsidRDefault="00794500" w:rsidP="00794500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B107B4">
        <w:rPr>
          <w:rFonts w:ascii="TH SarabunPSK" w:hAnsi="TH SarabunPSK" w:cs="TH SarabunPSK"/>
          <w:b/>
          <w:bCs/>
          <w:szCs w:val="32"/>
          <w:cs/>
        </w:rPr>
        <w:t>สารบัญ</w:t>
      </w:r>
    </w:p>
    <w:p w:rsidR="00794500" w:rsidRDefault="00794500" w:rsidP="00794500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B107B4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794500" w:rsidRPr="007C2373" w:rsidRDefault="00794500" w:rsidP="00794500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7C2373">
        <w:rPr>
          <w:rFonts w:ascii="TH SarabunPSK" w:hAnsi="TH SarabunPSK" w:cs="TH SarabunPSK" w:hint="cs"/>
          <w:b/>
          <w:bCs/>
          <w:szCs w:val="32"/>
          <w:cs/>
        </w:rPr>
        <w:t>สารบัญ</w:t>
      </w:r>
      <w:r w:rsidRPr="007C2373">
        <w:rPr>
          <w:rFonts w:ascii="TH SarabunPSK" w:hAnsi="TH SarabunPSK" w:cs="TH SarabunPSK"/>
          <w:b/>
          <w:bCs/>
          <w:szCs w:val="32"/>
          <w:cs/>
        </w:rPr>
        <w:tab/>
      </w:r>
      <w:r w:rsidRPr="007C2373">
        <w:rPr>
          <w:rFonts w:ascii="TH SarabunPSK" w:hAnsi="TH SarabunPSK" w:cs="TH SarabunPSK" w:hint="cs"/>
          <w:b/>
          <w:bCs/>
          <w:szCs w:val="32"/>
          <w:cs/>
        </w:rPr>
        <w:t>ก</w:t>
      </w:r>
    </w:p>
    <w:p w:rsidR="00794500" w:rsidRPr="00794500" w:rsidRDefault="00794500" w:rsidP="00794500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  <w:highlight w:val="yellow"/>
        </w:rPr>
      </w:pPr>
    </w:p>
    <w:p w:rsidR="00794500" w:rsidRPr="00F032D1" w:rsidRDefault="00794500" w:rsidP="00794500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F032D1">
        <w:rPr>
          <w:rFonts w:ascii="TH SarabunPSK" w:hAnsi="TH SarabunPSK" w:cs="TH SarabunPSK" w:hint="cs"/>
          <w:b/>
          <w:bCs/>
          <w:szCs w:val="32"/>
          <w:cs/>
        </w:rPr>
        <w:t>สารบัญตาราง</w:t>
      </w:r>
      <w:r w:rsidRPr="00F032D1">
        <w:rPr>
          <w:rFonts w:ascii="TH SarabunPSK" w:hAnsi="TH SarabunPSK" w:cs="TH SarabunPSK"/>
          <w:b/>
          <w:bCs/>
          <w:szCs w:val="32"/>
        </w:rPr>
        <w:tab/>
      </w:r>
      <w:r w:rsidRPr="00F032D1">
        <w:rPr>
          <w:rFonts w:ascii="TH SarabunPSK" w:hAnsi="TH SarabunPSK" w:cs="TH SarabunPSK" w:hint="cs"/>
          <w:b/>
          <w:bCs/>
          <w:szCs w:val="32"/>
          <w:cs/>
        </w:rPr>
        <w:t>ข</w:t>
      </w:r>
    </w:p>
    <w:p w:rsidR="00794500" w:rsidRPr="00F032D1" w:rsidRDefault="00794500" w:rsidP="00794500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794500" w:rsidRDefault="00794500" w:rsidP="00794500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F032D1">
        <w:rPr>
          <w:rFonts w:ascii="TH SarabunPSK" w:hAnsi="TH SarabunPSK" w:cs="TH SarabunPSK" w:hint="cs"/>
          <w:b/>
          <w:bCs/>
          <w:szCs w:val="32"/>
          <w:cs/>
        </w:rPr>
        <w:t>สารบัญรูป</w:t>
      </w:r>
      <w:r w:rsidRPr="00F032D1">
        <w:rPr>
          <w:rFonts w:ascii="TH SarabunPSK" w:hAnsi="TH SarabunPSK" w:cs="TH SarabunPSK"/>
          <w:b/>
          <w:bCs/>
          <w:szCs w:val="32"/>
          <w:cs/>
        </w:rPr>
        <w:tab/>
      </w:r>
      <w:r w:rsidR="009137C7" w:rsidRPr="00F032D1">
        <w:rPr>
          <w:rFonts w:ascii="TH SarabunPSK" w:hAnsi="TH SarabunPSK" w:cs="TH SarabunPSK" w:hint="cs"/>
          <w:b/>
          <w:bCs/>
          <w:szCs w:val="32"/>
          <w:cs/>
        </w:rPr>
        <w:t>ค</w:t>
      </w:r>
    </w:p>
    <w:p w:rsidR="00794500" w:rsidRPr="00256FC2" w:rsidRDefault="00794500" w:rsidP="00794500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794500" w:rsidRPr="007C2373" w:rsidRDefault="00794500" w:rsidP="00794500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</w:rPr>
      </w:pPr>
      <w:r w:rsidRPr="007C2373">
        <w:rPr>
          <w:rFonts w:ascii="TH SarabunPSK" w:hAnsi="TH SarabunPSK" w:cs="TH SarabunPSK"/>
          <w:b/>
          <w:bCs/>
          <w:szCs w:val="32"/>
          <w:cs/>
        </w:rPr>
        <w:t>บทที่ 1 ความเป็นมาของโครงการ</w:t>
      </w:r>
      <w:r w:rsidRPr="007C2373">
        <w:rPr>
          <w:rFonts w:ascii="TH SarabunPSK" w:hAnsi="TH SarabunPSK" w:cs="TH SarabunPSK"/>
          <w:b/>
          <w:bCs/>
          <w:szCs w:val="32"/>
          <w:cs/>
        </w:rPr>
        <w:tab/>
      </w:r>
      <w:r w:rsidRPr="007C2373">
        <w:rPr>
          <w:rFonts w:ascii="TH SarabunPSK" w:hAnsi="TH SarabunPSK" w:cs="TH SarabunPSK"/>
          <w:b/>
          <w:bCs/>
          <w:szCs w:val="32"/>
        </w:rPr>
        <w:t>1</w:t>
      </w:r>
      <w:r w:rsidRPr="007C2373">
        <w:rPr>
          <w:rFonts w:ascii="TH SarabunPSK" w:hAnsi="TH SarabunPSK" w:cs="TH SarabunPSK"/>
          <w:b/>
          <w:bCs/>
          <w:szCs w:val="32"/>
          <w:cs/>
        </w:rPr>
        <w:t>-1</w:t>
      </w:r>
    </w:p>
    <w:p w:rsidR="00794500" w:rsidRDefault="00794500" w:rsidP="00794500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 w:rsidRPr="007C2373">
        <w:rPr>
          <w:rFonts w:ascii="TH SarabunPSK" w:hAnsi="TH SarabunPSK" w:cs="TH SarabunPSK" w:hint="cs"/>
          <w:szCs w:val="32"/>
          <w:cs/>
        </w:rPr>
        <w:t>1.1 ความเป็นมาของโครงการ</w:t>
      </w:r>
      <w:r w:rsidRPr="007C2373">
        <w:rPr>
          <w:rFonts w:ascii="TH SarabunPSK" w:hAnsi="TH SarabunPSK" w:cs="TH SarabunPSK" w:hint="cs"/>
          <w:szCs w:val="32"/>
          <w:cs/>
        </w:rPr>
        <w:tab/>
        <w:t>1-1</w:t>
      </w:r>
    </w:p>
    <w:p w:rsidR="007C2373" w:rsidRDefault="007C2373" w:rsidP="00794500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1.2 </w:t>
      </w:r>
      <w:r>
        <w:rPr>
          <w:rFonts w:ascii="TH SarabunPSK" w:hAnsi="TH SarabunPSK" w:cs="TH SarabunPSK" w:hint="cs"/>
          <w:szCs w:val="32"/>
          <w:cs/>
        </w:rPr>
        <w:t>วัตถุประสงค์</w:t>
      </w:r>
      <w:r>
        <w:rPr>
          <w:rFonts w:ascii="TH SarabunPSK" w:hAnsi="TH SarabunPSK" w:cs="TH SarabunPSK" w:hint="cs"/>
          <w:szCs w:val="32"/>
          <w:cs/>
        </w:rPr>
        <w:tab/>
        <w:t>1-2</w:t>
      </w:r>
    </w:p>
    <w:p w:rsidR="007C2373" w:rsidRDefault="007C2373" w:rsidP="00794500">
      <w:pPr>
        <w:tabs>
          <w:tab w:val="left" w:pos="1134"/>
          <w:tab w:val="right" w:leader="dot" w:pos="9072"/>
        </w:tabs>
        <w:spacing w:line="276" w:lineRule="auto"/>
        <w:ind w:left="273" w:firstLine="436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1.3 ขอบเขตการดำเนินงาน</w:t>
      </w:r>
      <w:r>
        <w:rPr>
          <w:rFonts w:ascii="TH SarabunPSK" w:hAnsi="TH SarabunPSK" w:cs="TH SarabunPSK" w:hint="cs"/>
          <w:szCs w:val="32"/>
          <w:cs/>
        </w:rPr>
        <w:tab/>
        <w:t>1-2</w:t>
      </w:r>
    </w:p>
    <w:p w:rsidR="00794500" w:rsidRPr="00794500" w:rsidRDefault="00794500" w:rsidP="009137C7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 w:val="20"/>
          <w:szCs w:val="20"/>
          <w:highlight w:val="yellow"/>
        </w:rPr>
      </w:pPr>
    </w:p>
    <w:p w:rsidR="00794500" w:rsidRPr="009A2CCA" w:rsidRDefault="00794500" w:rsidP="00794500">
      <w:pPr>
        <w:tabs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pacing w:val="-4"/>
          <w:szCs w:val="32"/>
        </w:rPr>
      </w:pPr>
      <w:r w:rsidRPr="009A2CCA">
        <w:rPr>
          <w:rFonts w:ascii="TH SarabunPSK" w:hAnsi="TH SarabunPSK" w:cs="TH SarabunPSK"/>
          <w:b/>
          <w:bCs/>
          <w:szCs w:val="32"/>
          <w:cs/>
        </w:rPr>
        <w:t xml:space="preserve">บทที่ 2 </w:t>
      </w:r>
      <w:r w:rsidR="009A2CCA" w:rsidRPr="009A2CCA">
        <w:rPr>
          <w:rFonts w:ascii="TH SarabunPSK" w:hAnsi="TH SarabunPSK" w:cs="TH SarabunPSK" w:hint="cs"/>
          <w:b/>
          <w:bCs/>
          <w:spacing w:val="-4"/>
          <w:szCs w:val="32"/>
          <w:cs/>
        </w:rPr>
        <w:t>รายละเอียดละขั้นตอนวิธีการดำเนินงาน</w:t>
      </w:r>
      <w:r w:rsidRPr="009A2CCA">
        <w:rPr>
          <w:rFonts w:ascii="TH SarabunPSK" w:hAnsi="TH SarabunPSK" w:cs="TH SarabunPSK"/>
          <w:b/>
          <w:bCs/>
          <w:szCs w:val="32"/>
          <w:cs/>
        </w:rPr>
        <w:tab/>
      </w:r>
      <w:r w:rsidRPr="009A2CCA">
        <w:rPr>
          <w:rFonts w:ascii="TH SarabunPSK" w:hAnsi="TH SarabunPSK" w:cs="TH SarabunPSK"/>
          <w:b/>
          <w:bCs/>
          <w:szCs w:val="32"/>
        </w:rPr>
        <w:t>2</w:t>
      </w:r>
      <w:r w:rsidRPr="009A2CCA">
        <w:rPr>
          <w:rFonts w:ascii="TH SarabunPSK" w:hAnsi="TH SarabunPSK" w:cs="TH SarabunPSK"/>
          <w:b/>
          <w:bCs/>
          <w:szCs w:val="32"/>
          <w:cs/>
        </w:rPr>
        <w:t>-1</w:t>
      </w:r>
    </w:p>
    <w:p w:rsidR="00794500" w:rsidRPr="009A2CCA" w:rsidRDefault="00794500" w:rsidP="00794500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9A2CCA">
        <w:rPr>
          <w:rFonts w:ascii="TH SarabunPSK" w:hAnsi="TH SarabunPSK" w:cs="TH SarabunPSK"/>
          <w:szCs w:val="32"/>
          <w:cs/>
        </w:rPr>
        <w:t>2</w:t>
      </w:r>
      <w:r w:rsidRPr="009A2CCA">
        <w:rPr>
          <w:rFonts w:ascii="TH SarabunPSK" w:hAnsi="TH SarabunPSK" w:cs="TH SarabunPSK"/>
          <w:szCs w:val="32"/>
        </w:rPr>
        <w:t>.</w:t>
      </w:r>
      <w:r w:rsidRPr="009A2CCA">
        <w:rPr>
          <w:rFonts w:ascii="TH SarabunPSK" w:hAnsi="TH SarabunPSK" w:cs="TH SarabunPSK"/>
          <w:szCs w:val="32"/>
          <w:cs/>
        </w:rPr>
        <w:t xml:space="preserve">1 </w:t>
      </w:r>
      <w:r w:rsidR="009A2CCA" w:rsidRPr="009A2CCA">
        <w:rPr>
          <w:rFonts w:ascii="TH SarabunPSK" w:hAnsi="TH SarabunPSK" w:cs="TH SarabunPSK"/>
          <w:szCs w:val="32"/>
          <w:cs/>
        </w:rPr>
        <w:t>ปรับปรุงข้อมูลพื้นฐาน และสอบเทียบแบบจำลองต่างๆ ในโปรแกรมบริหารงานบำรุงทาง (</w:t>
      </w:r>
      <w:r w:rsidR="009A2CCA" w:rsidRPr="009A2CCA">
        <w:rPr>
          <w:rFonts w:ascii="TH SarabunPSK" w:hAnsi="TH SarabunPSK" w:cs="TH SarabunPSK"/>
          <w:szCs w:val="32"/>
        </w:rPr>
        <w:t xml:space="preserve">TPMS) </w:t>
      </w:r>
      <w:r w:rsidR="009A2CCA" w:rsidRPr="009A2CCA">
        <w:rPr>
          <w:rFonts w:ascii="TH SarabunPSK" w:hAnsi="TH SarabunPSK" w:cs="TH SarabunPSK"/>
          <w:szCs w:val="32"/>
          <w:cs/>
        </w:rPr>
        <w:t>ให้มีความเป็นปัจจุบัน</w:t>
      </w:r>
      <w:r w:rsidRPr="009A2CCA">
        <w:rPr>
          <w:rFonts w:ascii="TH SarabunPSK" w:hAnsi="TH SarabunPSK" w:cs="TH SarabunPSK"/>
          <w:szCs w:val="32"/>
          <w:cs/>
        </w:rPr>
        <w:tab/>
      </w:r>
      <w:r w:rsidRPr="009A2CCA">
        <w:rPr>
          <w:rFonts w:ascii="TH SarabunPSK" w:hAnsi="TH SarabunPSK" w:cs="TH SarabunPSK"/>
          <w:szCs w:val="32"/>
        </w:rPr>
        <w:t>2</w:t>
      </w:r>
      <w:r w:rsidRPr="009A2CCA">
        <w:rPr>
          <w:rFonts w:ascii="TH SarabunPSK" w:hAnsi="TH SarabunPSK" w:cs="TH SarabunPSK"/>
          <w:szCs w:val="32"/>
          <w:cs/>
        </w:rPr>
        <w:t>-1</w:t>
      </w:r>
    </w:p>
    <w:p w:rsidR="00794500" w:rsidRPr="009A2CCA" w:rsidRDefault="00794500" w:rsidP="00794500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9A2CCA">
        <w:rPr>
          <w:rFonts w:ascii="TH SarabunPSK" w:hAnsi="TH SarabunPSK" w:cs="TH SarabunPSK"/>
          <w:szCs w:val="32"/>
          <w:cs/>
        </w:rPr>
        <w:t xml:space="preserve">2.2 </w:t>
      </w:r>
      <w:r w:rsidR="009A2CCA" w:rsidRPr="009A2CCA">
        <w:rPr>
          <w:rFonts w:ascii="TH SarabunPSK" w:hAnsi="TH SarabunPSK" w:cs="TH SarabunPSK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</w:t>
      </w:r>
      <w:r w:rsidR="009A2CCA">
        <w:rPr>
          <w:rFonts w:ascii="TH SarabunPSK" w:hAnsi="TH SarabunPSK" w:cs="TH SarabunPSK"/>
          <w:szCs w:val="32"/>
          <w:cs/>
        </w:rPr>
        <w:br/>
      </w:r>
      <w:r w:rsidR="009A2CCA" w:rsidRPr="009A2CCA">
        <w:rPr>
          <w:rFonts w:ascii="TH SarabunPSK" w:hAnsi="TH SarabunPSK" w:cs="TH SarabunPSK"/>
          <w:szCs w:val="32"/>
          <w:cs/>
        </w:rPr>
        <w:t>ที่เหมาะสม</w:t>
      </w:r>
      <w:r w:rsidRPr="009A2CCA">
        <w:rPr>
          <w:rFonts w:ascii="TH SarabunPSK" w:hAnsi="TH SarabunPSK" w:cs="TH SarabunPSK"/>
          <w:szCs w:val="32"/>
          <w:cs/>
        </w:rPr>
        <w:tab/>
      </w:r>
      <w:r w:rsidRPr="009A2CCA">
        <w:rPr>
          <w:rFonts w:ascii="TH SarabunPSK" w:hAnsi="TH SarabunPSK" w:cs="TH SarabunPSK"/>
          <w:szCs w:val="32"/>
        </w:rPr>
        <w:t>2</w:t>
      </w:r>
      <w:r w:rsidRPr="009A2CCA">
        <w:rPr>
          <w:rFonts w:ascii="TH SarabunPSK" w:hAnsi="TH SarabunPSK" w:cs="TH SarabunPSK"/>
          <w:szCs w:val="32"/>
          <w:cs/>
        </w:rPr>
        <w:t>-</w:t>
      </w:r>
      <w:r w:rsidRPr="009A2CCA">
        <w:rPr>
          <w:rFonts w:ascii="TH SarabunPSK" w:hAnsi="TH SarabunPSK" w:cs="TH SarabunPSK"/>
          <w:szCs w:val="32"/>
        </w:rPr>
        <w:t>2</w:t>
      </w:r>
      <w:r w:rsidR="009A2CCA" w:rsidRPr="009A2CCA">
        <w:rPr>
          <w:rFonts w:ascii="TH SarabunPSK" w:hAnsi="TH SarabunPSK" w:cs="TH SarabunPSK" w:hint="cs"/>
          <w:szCs w:val="32"/>
          <w:cs/>
        </w:rPr>
        <w:t>4</w:t>
      </w:r>
    </w:p>
    <w:p w:rsidR="00794500" w:rsidRPr="009A2CCA" w:rsidRDefault="00794500" w:rsidP="00794500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9A2CCA">
        <w:rPr>
          <w:rFonts w:ascii="TH SarabunPSK" w:hAnsi="TH SarabunPSK" w:cs="TH SarabunPSK"/>
          <w:szCs w:val="32"/>
        </w:rPr>
        <w:t xml:space="preserve">2.3 </w:t>
      </w:r>
      <w:r w:rsidR="009A2CCA" w:rsidRPr="009A2CCA">
        <w:rPr>
          <w:rFonts w:ascii="TH SarabunPSK" w:hAnsi="TH SarabunPSK" w:cs="TH SarabunPSK"/>
          <w:szCs w:val="32"/>
          <w:cs/>
        </w:rPr>
        <w:t>การปรับปรุงโปรแกรมบริหารบำรุงทาง (</w:t>
      </w:r>
      <w:r w:rsidR="009A2CCA" w:rsidRPr="009A2CCA">
        <w:rPr>
          <w:rFonts w:ascii="TH SarabunPSK" w:hAnsi="TH SarabunPSK" w:cs="TH SarabunPSK"/>
          <w:szCs w:val="32"/>
        </w:rPr>
        <w:t>TPMS)</w:t>
      </w:r>
      <w:r w:rsidRPr="009A2CCA">
        <w:rPr>
          <w:rFonts w:ascii="TH SarabunPSK" w:hAnsi="TH SarabunPSK" w:cs="TH SarabunPSK" w:hint="cs"/>
          <w:szCs w:val="32"/>
        </w:rPr>
        <w:tab/>
      </w:r>
      <w:r w:rsidRPr="009A2CCA">
        <w:rPr>
          <w:rFonts w:ascii="TH SarabunPSK" w:hAnsi="TH SarabunPSK" w:cs="TH SarabunPSK" w:hint="cs"/>
          <w:szCs w:val="32"/>
          <w:cs/>
        </w:rPr>
        <w:t>2-3</w:t>
      </w:r>
      <w:r w:rsidR="009A2CCA" w:rsidRPr="009A2CCA">
        <w:rPr>
          <w:rFonts w:ascii="TH SarabunPSK" w:hAnsi="TH SarabunPSK" w:cs="TH SarabunPSK" w:hint="cs"/>
          <w:szCs w:val="32"/>
          <w:cs/>
        </w:rPr>
        <w:t>3</w:t>
      </w:r>
    </w:p>
    <w:p w:rsidR="00794500" w:rsidRPr="009A2CCA" w:rsidRDefault="00794500" w:rsidP="00794500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9A2CCA">
        <w:rPr>
          <w:rFonts w:ascii="TH SarabunPSK" w:hAnsi="TH SarabunPSK" w:cs="TH SarabunPSK" w:hint="cs"/>
          <w:szCs w:val="32"/>
          <w:cs/>
        </w:rPr>
        <w:t xml:space="preserve">2.4 </w:t>
      </w:r>
      <w:r w:rsidR="009A2CCA" w:rsidRPr="009A2CCA">
        <w:rPr>
          <w:rFonts w:ascii="TH SarabunPSK" w:hAnsi="TH SarabunPSK" w:cs="TH SarabunPSK"/>
          <w:szCs w:val="32"/>
          <w:cs/>
        </w:rPr>
        <w:t>ดำเนินการอบรมสัมมนาถ่ายทอดวิธีการใช้งาน</w:t>
      </w:r>
      <w:r w:rsidR="009A2CCA" w:rsidRPr="009A2CCA">
        <w:rPr>
          <w:rFonts w:ascii="TH SarabunPSK" w:hAnsi="TH SarabunPSK" w:cs="TH SarabunPSK" w:hint="cs"/>
          <w:szCs w:val="32"/>
          <w:cs/>
        </w:rPr>
        <w:tab/>
        <w:t>2-40</w:t>
      </w:r>
    </w:p>
    <w:p w:rsidR="00794500" w:rsidRPr="009A2CCA" w:rsidRDefault="00794500" w:rsidP="00794500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9A2CCA">
        <w:rPr>
          <w:rFonts w:ascii="TH SarabunPSK" w:hAnsi="TH SarabunPSK" w:cs="TH SarabunPSK" w:hint="cs"/>
          <w:szCs w:val="32"/>
          <w:cs/>
        </w:rPr>
        <w:t xml:space="preserve">2.5 </w:t>
      </w:r>
      <w:r w:rsidR="009A2CCA" w:rsidRPr="009A2CCA">
        <w:rPr>
          <w:rFonts w:ascii="TH SarabunPSK" w:hAnsi="TH SarabunPSK" w:cs="TH SarabunPSK"/>
          <w:szCs w:val="32"/>
          <w:cs/>
        </w:rPr>
        <w:t>ดำเนินการจัดซื้อคอมพิวเตอร์และอุปกรณ์สนับสนุน</w:t>
      </w:r>
      <w:r w:rsidR="009A2CCA" w:rsidRPr="009A2CCA">
        <w:rPr>
          <w:rFonts w:ascii="TH SarabunPSK" w:hAnsi="TH SarabunPSK" w:cs="TH SarabunPSK" w:hint="cs"/>
          <w:szCs w:val="32"/>
          <w:cs/>
        </w:rPr>
        <w:tab/>
        <w:t>2-41</w:t>
      </w:r>
    </w:p>
    <w:p w:rsidR="00794500" w:rsidRPr="00794500" w:rsidRDefault="00794500" w:rsidP="00794500">
      <w:pPr>
        <w:tabs>
          <w:tab w:val="left" w:pos="1134"/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 w:val="20"/>
          <w:szCs w:val="20"/>
          <w:highlight w:val="yellow"/>
        </w:rPr>
      </w:pPr>
    </w:p>
    <w:p w:rsidR="00794500" w:rsidRPr="0070714B" w:rsidRDefault="00794500" w:rsidP="00794500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 w:rsidRPr="0070714B">
        <w:rPr>
          <w:rFonts w:ascii="TH SarabunPSK" w:hAnsi="TH SarabunPSK" w:cs="TH SarabunPSK" w:hint="cs"/>
          <w:b/>
          <w:bCs/>
          <w:szCs w:val="32"/>
          <w:cs/>
        </w:rPr>
        <w:t xml:space="preserve">บทที่ 3 </w:t>
      </w:r>
      <w:r w:rsidR="0070714B" w:rsidRPr="0070714B">
        <w:rPr>
          <w:rFonts w:ascii="TH SarabunPSK" w:hAnsi="TH SarabunPSK" w:cs="TH SarabunPSK" w:hint="cs"/>
          <w:b/>
          <w:bCs/>
          <w:szCs w:val="32"/>
          <w:cs/>
        </w:rPr>
        <w:t>การจัดทำเอกสาร รายงาน และแผนการดำเนินงาน</w:t>
      </w:r>
      <w:r w:rsidR="0070714B" w:rsidRPr="0070714B">
        <w:rPr>
          <w:rFonts w:ascii="TH SarabunPSK" w:hAnsi="TH SarabunPSK" w:cs="TH SarabunPSK" w:hint="cs"/>
          <w:b/>
          <w:bCs/>
          <w:szCs w:val="32"/>
          <w:cs/>
        </w:rPr>
        <w:tab/>
        <w:t>3-1</w:t>
      </w:r>
    </w:p>
    <w:p w:rsidR="00794500" w:rsidRPr="0070714B" w:rsidRDefault="00794500" w:rsidP="00794500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70714B">
        <w:rPr>
          <w:rFonts w:ascii="TH SarabunPSK" w:hAnsi="TH SarabunPSK" w:cs="TH SarabunPSK"/>
          <w:szCs w:val="32"/>
          <w:cs/>
        </w:rPr>
        <w:t>3</w:t>
      </w:r>
      <w:r w:rsidRPr="0070714B">
        <w:rPr>
          <w:rFonts w:ascii="TH SarabunPSK" w:hAnsi="TH SarabunPSK" w:cs="TH SarabunPSK"/>
          <w:szCs w:val="32"/>
        </w:rPr>
        <w:t>.</w:t>
      </w:r>
      <w:r w:rsidRPr="0070714B">
        <w:rPr>
          <w:rFonts w:ascii="TH SarabunPSK" w:hAnsi="TH SarabunPSK" w:cs="TH SarabunPSK"/>
          <w:szCs w:val="32"/>
          <w:cs/>
        </w:rPr>
        <w:t xml:space="preserve">1 </w:t>
      </w:r>
      <w:r w:rsidR="0070714B" w:rsidRPr="0070714B">
        <w:rPr>
          <w:rFonts w:ascii="TH SarabunPSK" w:hAnsi="TH SarabunPSK" w:cs="TH SarabunPSK" w:hint="cs"/>
          <w:szCs w:val="32"/>
          <w:cs/>
        </w:rPr>
        <w:t>เอกสาร รายงานและกำหนดการส่งมอบ</w:t>
      </w:r>
      <w:r w:rsidRPr="0070714B">
        <w:rPr>
          <w:rFonts w:ascii="TH SarabunPSK" w:hAnsi="TH SarabunPSK" w:cs="TH SarabunPSK"/>
          <w:szCs w:val="32"/>
          <w:cs/>
        </w:rPr>
        <w:tab/>
      </w:r>
      <w:r w:rsidRPr="0070714B">
        <w:rPr>
          <w:rFonts w:ascii="TH SarabunPSK" w:hAnsi="TH SarabunPSK" w:cs="TH SarabunPSK"/>
          <w:szCs w:val="32"/>
        </w:rPr>
        <w:t>3</w:t>
      </w:r>
      <w:r w:rsidRPr="0070714B">
        <w:rPr>
          <w:rFonts w:ascii="TH SarabunPSK" w:hAnsi="TH SarabunPSK" w:cs="TH SarabunPSK"/>
          <w:szCs w:val="32"/>
          <w:cs/>
        </w:rPr>
        <w:t>-1</w:t>
      </w:r>
    </w:p>
    <w:p w:rsidR="0026328E" w:rsidRDefault="00794500" w:rsidP="009137C7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/>
          <w:szCs w:val="32"/>
        </w:rPr>
      </w:pPr>
      <w:r w:rsidRPr="0070714B">
        <w:rPr>
          <w:rFonts w:ascii="TH SarabunPSK" w:hAnsi="TH SarabunPSK" w:cs="TH SarabunPSK" w:hint="cs"/>
          <w:szCs w:val="32"/>
          <w:cs/>
        </w:rPr>
        <w:t xml:space="preserve">3.2 </w:t>
      </w:r>
      <w:r w:rsidR="0070714B" w:rsidRPr="0070714B">
        <w:rPr>
          <w:rFonts w:ascii="TH SarabunPSK" w:hAnsi="TH SarabunPSK" w:cs="TH SarabunPSK" w:hint="cs"/>
          <w:szCs w:val="32"/>
          <w:cs/>
        </w:rPr>
        <w:t>ระยะเวลาดำเนินการและแผนดำเนินการ</w:t>
      </w:r>
      <w:r w:rsidRPr="0070714B">
        <w:rPr>
          <w:rFonts w:ascii="TH SarabunPSK" w:hAnsi="TH SarabunPSK" w:cs="TH SarabunPSK"/>
          <w:szCs w:val="32"/>
          <w:cs/>
        </w:rPr>
        <w:tab/>
      </w:r>
      <w:r w:rsidR="0070714B" w:rsidRPr="0070714B">
        <w:rPr>
          <w:rFonts w:ascii="TH SarabunPSK" w:hAnsi="TH SarabunPSK" w:cs="TH SarabunPSK" w:hint="cs"/>
          <w:szCs w:val="32"/>
          <w:cs/>
        </w:rPr>
        <w:t>3-4</w:t>
      </w:r>
    </w:p>
    <w:p w:rsidR="009137C7" w:rsidRPr="00F032D1" w:rsidRDefault="009137C7" w:rsidP="009137C7">
      <w:pPr>
        <w:tabs>
          <w:tab w:val="right" w:leader="dot" w:pos="9072"/>
        </w:tabs>
        <w:spacing w:line="276" w:lineRule="auto"/>
        <w:ind w:left="720"/>
        <w:rPr>
          <w:rFonts w:ascii="TH SarabunPSK" w:hAnsi="TH SarabunPSK" w:cs="TH SarabunPSK" w:hint="cs"/>
          <w:sz w:val="20"/>
          <w:szCs w:val="20"/>
        </w:rPr>
      </w:pPr>
      <w:bookmarkStart w:id="0" w:name="_GoBack"/>
      <w:bookmarkEnd w:id="0"/>
    </w:p>
    <w:p w:rsidR="00A9103B" w:rsidRPr="0070714B" w:rsidRDefault="00A9103B" w:rsidP="00A9103B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บทที่ 4</w:t>
      </w:r>
      <w:r w:rsidRPr="0070714B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>ประสบการณ์และคุณสมบัติของที่ปรึกษา</w:t>
      </w:r>
      <w:r w:rsidRPr="0070714B"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>4</w:t>
      </w:r>
      <w:r w:rsidRPr="0070714B">
        <w:rPr>
          <w:rFonts w:ascii="TH SarabunPSK" w:hAnsi="TH SarabunPSK" w:cs="TH SarabunPSK" w:hint="cs"/>
          <w:b/>
          <w:bCs/>
          <w:szCs w:val="32"/>
          <w:cs/>
        </w:rPr>
        <w:t>-1</w:t>
      </w:r>
    </w:p>
    <w:p w:rsidR="00A9103B" w:rsidRDefault="00A9103B">
      <w:pPr>
        <w:spacing w:after="160" w:line="259" w:lineRule="auto"/>
        <w:rPr>
          <w:cs/>
        </w:rPr>
      </w:pPr>
    </w:p>
    <w:p w:rsidR="0026328E" w:rsidRDefault="0026328E">
      <w:pPr>
        <w:spacing w:after="160" w:line="259" w:lineRule="auto"/>
        <w:rPr>
          <w:rFonts w:hint="cs"/>
          <w:cs/>
        </w:rPr>
      </w:pPr>
    </w:p>
    <w:p w:rsidR="0026328E" w:rsidRPr="00B107B4" w:rsidRDefault="0026328E" w:rsidP="0026328E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B107B4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Cs w:val="32"/>
          <w:cs/>
        </w:rPr>
        <w:t>ตาราง</w:t>
      </w:r>
    </w:p>
    <w:p w:rsidR="0026328E" w:rsidRDefault="0026328E" w:rsidP="0026328E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ตารางที่</w:t>
      </w:r>
      <w:r w:rsidRPr="00B107B4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771D15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2</w:t>
      </w:r>
      <w:r w:rsidR="00771D15">
        <w:rPr>
          <w:rFonts w:ascii="TH SarabunPSK" w:hAnsi="TH SarabunPSK" w:cs="TH SarabunPSK" w:hint="cs"/>
          <w:szCs w:val="32"/>
          <w:cs/>
        </w:rPr>
        <w:t>-</w:t>
      </w:r>
      <w:r w:rsidR="00771D15" w:rsidRPr="00771D15">
        <w:rPr>
          <w:rFonts w:ascii="TH SarabunPSK" w:hAnsi="TH SarabunPSK" w:cs="TH SarabunPSK" w:hint="cs"/>
          <w:szCs w:val="32"/>
          <w:cs/>
        </w:rPr>
        <w:t>1</w:t>
      </w:r>
      <w:r w:rsidR="00771D15" w:rsidRPr="00771D15">
        <w:rPr>
          <w:rFonts w:ascii="TH SarabunPSK" w:hAnsi="TH SarabunPSK" w:cs="TH SarabunPSK" w:hint="cs"/>
          <w:szCs w:val="32"/>
          <w:cs/>
        </w:rPr>
        <w:tab/>
      </w:r>
      <w:r w:rsidRPr="00444CBB">
        <w:rPr>
          <w:rFonts w:ascii="TH SarabunPSK" w:hAnsi="TH SarabunPSK" w:cs="TH SarabunPSK"/>
          <w:szCs w:val="32"/>
          <w:cs/>
          <w:lang w:eastAsia="en-SG"/>
        </w:rPr>
        <w:t>ค่าสัมประสิทธิ์ผลกระทบจากสภาพแวดล้อม</w:t>
      </w:r>
      <w:r w:rsidRPr="00444CBB">
        <w:rPr>
          <w:rFonts w:ascii="TH SarabunPSK" w:hAnsi="TH SarabunPSK" w:cs="TH SarabunPSK"/>
          <w:szCs w:val="32"/>
          <w:lang w:eastAsia="en-SG"/>
        </w:rPr>
        <w:t>, m</w:t>
      </w:r>
      <w:r>
        <w:rPr>
          <w:rFonts w:ascii="TH SarabunPSK" w:hAnsi="TH SarabunPSK" w:cs="TH SarabunPSK" w:hint="cs"/>
          <w:szCs w:val="32"/>
          <w:cs/>
        </w:rPr>
        <w:tab/>
        <w:t>2</w:t>
      </w:r>
      <w:r w:rsidR="00771D15" w:rsidRPr="00771D15">
        <w:rPr>
          <w:rFonts w:ascii="TH SarabunPSK" w:hAnsi="TH SarabunPSK" w:cs="TH SarabunPSK" w:hint="cs"/>
          <w:szCs w:val="32"/>
          <w:cs/>
        </w:rPr>
        <w:t>-3</w:t>
      </w:r>
    </w:p>
    <w:p w:rsidR="001352D0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2-2</w:t>
      </w:r>
      <w:r>
        <w:rPr>
          <w:rFonts w:ascii="TH SarabunPSK" w:hAnsi="TH SarabunPSK" w:cs="TH SarabunPSK" w:hint="cs"/>
          <w:szCs w:val="32"/>
          <w:cs/>
        </w:rPr>
        <w:tab/>
      </w:r>
      <w:r w:rsidRPr="00444CBB">
        <w:rPr>
          <w:rFonts w:ascii="TH SarabunPSK" w:hAnsi="TH SarabunPSK" w:cs="TH SarabunPSK" w:hint="cs"/>
          <w:szCs w:val="32"/>
          <w:cs/>
          <w:lang w:eastAsia="en-SG"/>
        </w:rPr>
        <w:t>รายละเอียดหน้าตัดโครงสร้างทางและ</w:t>
      </w:r>
      <w:r w:rsidRPr="00444CBB">
        <w:rPr>
          <w:rFonts w:ascii="TH SarabunPSK" w:hAnsi="TH SarabunPSK" w:cs="TH SarabunPSK"/>
          <w:szCs w:val="32"/>
          <w:cs/>
          <w:lang w:eastAsia="en-SG"/>
        </w:rPr>
        <w:t>ค่า</w:t>
      </w:r>
      <w:r w:rsidRPr="00444CBB">
        <w:rPr>
          <w:rFonts w:ascii="TH SarabunPSK" w:hAnsi="TH SarabunPSK" w:cs="TH SarabunPSK" w:hint="cs"/>
          <w:szCs w:val="32"/>
          <w:cs/>
          <w:lang w:eastAsia="en-SG"/>
        </w:rPr>
        <w:t xml:space="preserve"> </w:t>
      </w:r>
      <w:r w:rsidRPr="00444CBB">
        <w:rPr>
          <w:rFonts w:ascii="TH SarabunPSK" w:hAnsi="TH SarabunPSK" w:cs="TH SarabunPSK"/>
          <w:szCs w:val="32"/>
          <w:lang w:eastAsia="en-SG"/>
        </w:rPr>
        <w:t>SNC</w:t>
      </w:r>
      <w:r w:rsidRPr="00444CBB">
        <w:rPr>
          <w:rFonts w:ascii="TH SarabunPSK" w:hAnsi="TH SarabunPSK" w:cs="TH SarabunPSK" w:hint="cs"/>
          <w:szCs w:val="32"/>
          <w:cs/>
          <w:lang w:eastAsia="en-SG"/>
        </w:rPr>
        <w:t xml:space="preserve"> สำหรับ</w:t>
      </w:r>
      <w:r w:rsidRPr="00444CBB">
        <w:rPr>
          <w:rFonts w:ascii="TH SarabunPSK" w:hAnsi="TH SarabunPSK" w:cs="TH SarabunPSK"/>
          <w:szCs w:val="32"/>
          <w:cs/>
          <w:lang w:eastAsia="en-SG"/>
        </w:rPr>
        <w:t>ประเภทชั้นทาง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2-5</w:t>
      </w:r>
    </w:p>
    <w:p w:rsidR="001352D0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2-3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 w:rsidRPr="00F52E15">
        <w:rPr>
          <w:rFonts w:ascii="TH SarabunPSK" w:hAnsi="TH SarabunPSK" w:cs="TH SarabunPSK" w:hint="cs"/>
          <w:szCs w:val="32"/>
          <w:cs/>
          <w:lang w:eastAsia="en-SG"/>
        </w:rPr>
        <w:t>ตัวแทน</w:t>
      </w:r>
      <w:r w:rsidRPr="00F52E15">
        <w:rPr>
          <w:rFonts w:ascii="TH SarabunPSK" w:hAnsi="TH SarabunPSK" w:cs="TH SarabunPSK"/>
          <w:szCs w:val="32"/>
          <w:cs/>
          <w:lang w:eastAsia="en-SG"/>
        </w:rPr>
        <w:t>ยานพาหนะ</w:t>
      </w:r>
      <w:r w:rsidRPr="00F52E15">
        <w:rPr>
          <w:rFonts w:ascii="TH SarabunPSK" w:hAnsi="TH SarabunPSK" w:cs="TH SarabunPSK" w:hint="cs"/>
          <w:szCs w:val="32"/>
          <w:cs/>
          <w:lang w:eastAsia="en-SG"/>
        </w:rPr>
        <w:t>ติดเครื่องยนต์ที่ใช้ในการวิเคราะห์ค่าใช้จ่ายของผู้ใช้ทาง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2-6</w:t>
      </w:r>
    </w:p>
    <w:p w:rsidR="001352D0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2-4</w:t>
      </w:r>
      <w:r>
        <w:rPr>
          <w:rFonts w:ascii="TH SarabunPSK" w:hAnsi="TH SarabunPSK" w:cs="TH SarabunPSK" w:hint="cs"/>
          <w:szCs w:val="32"/>
          <w:cs/>
        </w:rPr>
        <w:tab/>
      </w:r>
      <w:r w:rsidRPr="0032266B">
        <w:rPr>
          <w:rFonts w:ascii="TH SarabunPSK" w:hAnsi="TH SarabunPSK" w:cs="TH SarabunPSK"/>
          <w:szCs w:val="32"/>
          <w:cs/>
          <w:lang w:eastAsia="en-SG"/>
        </w:rPr>
        <w:t>การกำหนดค่าตัวแปรตั้งต้น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2-18</w:t>
      </w:r>
    </w:p>
    <w:p w:rsidR="001352D0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2-5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 w:rsidRPr="0032266B">
        <w:rPr>
          <w:rFonts w:ascii="TH SarabunPSK" w:hAnsi="TH SarabunPSK" w:cs="TH SarabunPSK"/>
          <w:szCs w:val="32"/>
          <w:cs/>
          <w:lang w:eastAsia="en-SG"/>
        </w:rPr>
        <w:t xml:space="preserve">ค่า </w:t>
      </w:r>
      <w:r w:rsidRPr="0032266B">
        <w:rPr>
          <w:rFonts w:ascii="TH SarabunPSK" w:hAnsi="TH SarabunPSK" w:cs="TH SarabunPSK"/>
          <w:szCs w:val="32"/>
          <w:lang w:eastAsia="en-SG"/>
        </w:rPr>
        <w:t xml:space="preserve">IRI </w:t>
      </w:r>
      <w:r w:rsidRPr="0032266B">
        <w:rPr>
          <w:rFonts w:ascii="TH SarabunPSK" w:hAnsi="TH SarabunPSK" w:cs="TH SarabunPSK"/>
          <w:szCs w:val="32"/>
          <w:cs/>
          <w:lang w:eastAsia="en-SG"/>
        </w:rPr>
        <w:t xml:space="preserve">เมื่อมีปริมาณจราจร </w:t>
      </w:r>
      <w:r w:rsidRPr="0032266B">
        <w:rPr>
          <w:rFonts w:ascii="TH SarabunPSK" w:hAnsi="TH SarabunPSK" w:cs="TH SarabunPSK"/>
          <w:szCs w:val="32"/>
          <w:lang w:eastAsia="en-SG"/>
        </w:rPr>
        <w:t xml:space="preserve">AADT </w:t>
      </w:r>
      <w:r w:rsidRPr="0032266B">
        <w:rPr>
          <w:rFonts w:ascii="TH SarabunPSK" w:hAnsi="TH SarabunPSK" w:cs="TH SarabunPSK"/>
          <w:szCs w:val="32"/>
          <w:cs/>
          <w:lang w:eastAsia="en-SG"/>
        </w:rPr>
        <w:t>แตกต่างกัน (สมมติสัดส่วนของรถบรรทุกหนัก 40%)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2-18</w:t>
      </w:r>
    </w:p>
    <w:p w:rsidR="001352D0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2-6</w:t>
      </w:r>
      <w:r>
        <w:rPr>
          <w:rFonts w:ascii="TH SarabunPSK" w:hAnsi="TH SarabunPSK" w:cs="TH SarabunPSK" w:hint="cs"/>
          <w:szCs w:val="32"/>
          <w:cs/>
        </w:rPr>
        <w:tab/>
      </w:r>
      <w:r w:rsidRPr="00ED1866">
        <w:rPr>
          <w:rFonts w:ascii="TH SarabunPSK" w:hAnsi="TH SarabunPSK" w:cs="TH SarabunPSK" w:hint="cs"/>
          <w:szCs w:val="32"/>
          <w:cs/>
          <w:lang w:eastAsia="en-SG"/>
        </w:rPr>
        <w:t xml:space="preserve">ผลการคำนวณค่า </w:t>
      </w:r>
      <w:r w:rsidRPr="00ED1866">
        <w:rPr>
          <w:rFonts w:ascii="TH SarabunPSK" w:hAnsi="TH SarabunPSK" w:cs="TH SarabunPSK"/>
          <w:szCs w:val="32"/>
          <w:lang w:eastAsia="en-SG"/>
        </w:rPr>
        <w:t xml:space="preserve">IRI </w:t>
      </w:r>
      <w:r w:rsidRPr="00ED1866">
        <w:rPr>
          <w:rFonts w:ascii="TH SarabunPSK" w:hAnsi="TH SarabunPSK" w:cs="TH SarabunPSK" w:hint="cs"/>
          <w:szCs w:val="32"/>
          <w:cs/>
          <w:lang w:eastAsia="en-SG"/>
        </w:rPr>
        <w:t>หลังการฉาบผิวทาง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2-20</w:t>
      </w:r>
    </w:p>
    <w:p w:rsidR="001352D0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2-7</w:t>
      </w:r>
      <w:r>
        <w:rPr>
          <w:rFonts w:ascii="TH SarabunPSK" w:hAnsi="TH SarabunPSK" w:cs="TH SarabunPSK" w:hint="cs"/>
          <w:szCs w:val="32"/>
          <w:cs/>
        </w:rPr>
        <w:tab/>
      </w:r>
      <w:r w:rsidRPr="006C2383">
        <w:rPr>
          <w:rFonts w:ascii="TH SarabunPSK" w:hAnsi="TH SarabunPSK" w:cs="TH SarabunPSK"/>
          <w:szCs w:val="32"/>
          <w:cs/>
          <w:lang w:eastAsia="en-SG"/>
        </w:rPr>
        <w:t xml:space="preserve">ค่า </w:t>
      </w:r>
      <w:r w:rsidRPr="006C2383">
        <w:rPr>
          <w:rFonts w:ascii="TH SarabunPSK" w:hAnsi="TH SarabunPSK" w:cs="TH SarabunPSK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/>
          <w:szCs w:val="32"/>
          <w:cs/>
          <w:lang w:eastAsia="en-SG"/>
        </w:rPr>
        <w:t>แนะนำในการซ่อมบำรุงทางด้วยวิธีเสริมผิวทางแอสฟัลต์ (</w:t>
      </w:r>
      <w:r w:rsidRPr="006C2383">
        <w:rPr>
          <w:rFonts w:ascii="TH SarabunPSK" w:hAnsi="TH SarabunPSK" w:cs="TH SarabunPSK"/>
          <w:szCs w:val="32"/>
          <w:lang w:eastAsia="en-SG"/>
        </w:rPr>
        <w:t>Overlays)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2-29</w:t>
      </w:r>
    </w:p>
    <w:p w:rsidR="001352D0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2-8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 w:rsidRPr="00B82C54">
        <w:rPr>
          <w:rFonts w:ascii="TH SarabunPSK" w:hAnsi="TH SarabunPSK" w:cs="TH SarabunPSK"/>
          <w:szCs w:val="32"/>
          <w:cs/>
        </w:rPr>
        <w:t>เงื่อนไขและราคาค่าซ่อมบำรุงในแต่ละวิธี</w:t>
      </w:r>
      <w:r>
        <w:rPr>
          <w:rFonts w:ascii="TH SarabunPSK" w:hAnsi="TH SarabunPSK" w:cs="TH SarabunPSK" w:hint="cs"/>
          <w:szCs w:val="32"/>
          <w:cs/>
        </w:rPr>
        <w:t>ผิวทางลาดยาง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2-30</w:t>
      </w:r>
    </w:p>
    <w:p w:rsidR="001352D0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2-9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 xml:space="preserve">องค์ประกอบภายในโปรแกรมบริหารงานบำรุงทาง </w:t>
      </w:r>
      <w:r>
        <w:rPr>
          <w:rFonts w:ascii="TH SarabunPSK" w:hAnsi="TH SarabunPSK" w:cs="TH SarabunPSK"/>
          <w:szCs w:val="32"/>
          <w:lang w:eastAsia="en-SG"/>
        </w:rPr>
        <w:t>(TPMS)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2-36</w:t>
      </w:r>
    </w:p>
    <w:p w:rsidR="001352D0" w:rsidRDefault="001352D0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3-</w:t>
      </w:r>
      <w:r w:rsidRPr="00771D15">
        <w:rPr>
          <w:rFonts w:ascii="TH SarabunPSK" w:hAnsi="TH SarabunPSK" w:cs="TH SarabunPSK" w:hint="cs"/>
          <w:szCs w:val="32"/>
          <w:cs/>
        </w:rPr>
        <w:t>1</w:t>
      </w:r>
      <w:r w:rsidRPr="00771D15">
        <w:rPr>
          <w:rFonts w:ascii="TH SarabunPSK" w:hAnsi="TH SarabunPSK" w:cs="TH SarabunPSK" w:hint="cs"/>
          <w:szCs w:val="32"/>
          <w:cs/>
        </w:rPr>
        <w:tab/>
        <w:t>กำหนดการรายงานและเอกสาร</w:t>
      </w:r>
      <w:r w:rsidRPr="00771D15">
        <w:rPr>
          <w:rFonts w:ascii="TH SarabunPSK" w:hAnsi="TH SarabunPSK" w:cs="TH SarabunPSK" w:hint="cs"/>
          <w:szCs w:val="32"/>
          <w:cs/>
        </w:rPr>
        <w:tab/>
        <w:t>3-3</w:t>
      </w:r>
    </w:p>
    <w:p w:rsidR="00771D15" w:rsidRDefault="00771D15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3-2</w:t>
      </w:r>
      <w:r>
        <w:rPr>
          <w:rFonts w:ascii="TH SarabunPSK" w:hAnsi="TH SarabunPSK" w:cs="TH SarabunPSK" w:hint="cs"/>
          <w:szCs w:val="32"/>
          <w:cs/>
        </w:rPr>
        <w:tab/>
        <w:t>แผนการดำเนินงานโครงการ</w:t>
      </w:r>
      <w:r>
        <w:rPr>
          <w:rFonts w:ascii="TH SarabunPSK" w:hAnsi="TH SarabunPSK" w:cs="TH SarabunPSK" w:hint="cs"/>
          <w:szCs w:val="32"/>
          <w:cs/>
        </w:rPr>
        <w:tab/>
        <w:t>3-5</w:t>
      </w:r>
    </w:p>
    <w:p w:rsidR="00A9103B" w:rsidRDefault="00A9103B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4-1</w:t>
      </w:r>
      <w:r>
        <w:rPr>
          <w:rFonts w:ascii="TH SarabunPSK" w:hAnsi="TH SarabunPSK" w:cs="TH SarabunPSK" w:hint="cs"/>
          <w:szCs w:val="32"/>
          <w:cs/>
        </w:rPr>
        <w:tab/>
        <w:t>บุคลากรหลักในการดำเนินงานโครงการ</w:t>
      </w:r>
      <w:r>
        <w:rPr>
          <w:rFonts w:ascii="TH SarabunPSK" w:hAnsi="TH SarabunPSK" w:cs="TH SarabunPSK" w:hint="cs"/>
          <w:szCs w:val="32"/>
          <w:cs/>
        </w:rPr>
        <w:tab/>
        <w:t>4-1</w:t>
      </w:r>
    </w:p>
    <w:p w:rsidR="00A9103B" w:rsidRDefault="00A9103B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4-2</w:t>
      </w:r>
      <w:r>
        <w:rPr>
          <w:rFonts w:ascii="TH SarabunPSK" w:hAnsi="TH SarabunPSK" w:cs="TH SarabunPSK" w:hint="cs"/>
          <w:szCs w:val="32"/>
          <w:cs/>
        </w:rPr>
        <w:tab/>
        <w:t>แผนงานและระยะเวลาการทำงานของบุคลากรหลัก</w:t>
      </w:r>
      <w:r>
        <w:rPr>
          <w:rFonts w:ascii="TH SarabunPSK" w:hAnsi="TH SarabunPSK" w:cs="TH SarabunPSK" w:hint="cs"/>
          <w:szCs w:val="32"/>
          <w:cs/>
        </w:rPr>
        <w:tab/>
        <w:t>4-2</w:t>
      </w:r>
    </w:p>
    <w:p w:rsidR="00A9103B" w:rsidRDefault="00A9103B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4-3</w:t>
      </w:r>
      <w:r w:rsidR="00AF038C">
        <w:rPr>
          <w:rFonts w:ascii="TH SarabunPSK" w:hAnsi="TH SarabunPSK" w:cs="TH SarabunPSK"/>
          <w:szCs w:val="32"/>
          <w:cs/>
        </w:rPr>
        <w:tab/>
      </w:r>
      <w:r w:rsidR="00AF038C">
        <w:rPr>
          <w:rFonts w:ascii="TH SarabunPSK" w:hAnsi="TH SarabunPSK" w:cs="TH SarabunPSK" w:hint="cs"/>
          <w:szCs w:val="32"/>
          <w:cs/>
        </w:rPr>
        <w:t>แผนการดำเนินงาน (</w:t>
      </w:r>
      <w:r w:rsidR="00AF038C">
        <w:rPr>
          <w:rFonts w:ascii="TH SarabunPSK" w:hAnsi="TH SarabunPSK" w:cs="TH SarabunPSK"/>
          <w:szCs w:val="32"/>
        </w:rPr>
        <w:t>Work Plan</w:t>
      </w:r>
      <w:r w:rsidR="00AF038C">
        <w:rPr>
          <w:rFonts w:ascii="TH SarabunPSK" w:hAnsi="TH SarabunPSK" w:cs="TH SarabunPSK" w:hint="cs"/>
          <w:szCs w:val="32"/>
          <w:cs/>
        </w:rPr>
        <w:t>)</w:t>
      </w:r>
      <w:r w:rsidR="00AF038C">
        <w:rPr>
          <w:rFonts w:ascii="TH SarabunPSK" w:hAnsi="TH SarabunPSK" w:cs="TH SarabunPSK"/>
          <w:szCs w:val="32"/>
        </w:rPr>
        <w:t xml:space="preserve"> </w:t>
      </w:r>
      <w:r w:rsidR="00AF038C">
        <w:rPr>
          <w:rFonts w:ascii="TH SarabunPSK" w:hAnsi="TH SarabunPSK" w:cs="TH SarabunPSK" w:hint="cs"/>
          <w:szCs w:val="32"/>
          <w:cs/>
        </w:rPr>
        <w:t>และช่วงเวลาของบุคลากร</w:t>
      </w:r>
      <w:r w:rsidR="00AF038C">
        <w:rPr>
          <w:rFonts w:ascii="TH SarabunPSK" w:hAnsi="TH SarabunPSK" w:cs="TH SarabunPSK"/>
          <w:szCs w:val="32"/>
          <w:cs/>
        </w:rPr>
        <w:tab/>
      </w:r>
      <w:r w:rsidR="00AF038C">
        <w:rPr>
          <w:rFonts w:ascii="TH SarabunPSK" w:hAnsi="TH SarabunPSK" w:cs="TH SarabunPSK" w:hint="cs"/>
          <w:szCs w:val="32"/>
          <w:cs/>
        </w:rPr>
        <w:t>4-3</w:t>
      </w:r>
    </w:p>
    <w:p w:rsidR="00AF038C" w:rsidRPr="00771D15" w:rsidRDefault="00AF038C" w:rsidP="00771D15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4-4</w:t>
      </w:r>
      <w:r>
        <w:rPr>
          <w:rFonts w:ascii="TH SarabunPSK" w:hAnsi="TH SarabunPSK" w:cs="TH SarabunPSK" w:hint="cs"/>
          <w:szCs w:val="32"/>
          <w:cs/>
        </w:rPr>
        <w:tab/>
        <w:t>การจำแนกลักษณะงานต่างๆ ที่จะมอบหมายให้ผู้ชำนาญการแต่ละคน</w:t>
      </w:r>
      <w:r>
        <w:rPr>
          <w:rFonts w:ascii="TH SarabunPSK" w:hAnsi="TH SarabunPSK" w:cs="TH SarabunPSK" w:hint="cs"/>
          <w:szCs w:val="32"/>
          <w:cs/>
        </w:rPr>
        <w:tab/>
        <w:t>4-5</w:t>
      </w:r>
    </w:p>
    <w:p w:rsidR="00771D15" w:rsidRDefault="00771D15" w:rsidP="00771D15">
      <w:pPr>
        <w:tabs>
          <w:tab w:val="right" w:pos="9026"/>
        </w:tabs>
        <w:spacing w:after="240" w:line="276" w:lineRule="auto"/>
        <w:rPr>
          <w:rFonts w:ascii="TH SarabunPSK" w:hAnsi="TH SarabunPSK" w:cs="TH SarabunPSK"/>
          <w:b/>
          <w:bCs/>
          <w:szCs w:val="32"/>
        </w:rPr>
      </w:pPr>
    </w:p>
    <w:p w:rsidR="0026328E" w:rsidRDefault="0026328E">
      <w:pPr>
        <w:spacing w:after="160" w:line="259" w:lineRule="auto"/>
        <w:rPr>
          <w:cs/>
        </w:rPr>
      </w:pPr>
      <w:r>
        <w:rPr>
          <w:cs/>
        </w:rPr>
        <w:br w:type="page"/>
      </w:r>
    </w:p>
    <w:p w:rsidR="0026328E" w:rsidRPr="00B107B4" w:rsidRDefault="0026328E" w:rsidP="0026328E">
      <w:pPr>
        <w:spacing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 w:rsidRPr="00B107B4">
        <w:rPr>
          <w:rFonts w:ascii="TH SarabunPSK" w:hAnsi="TH SarabunPSK" w:cs="TH SarabunPSK"/>
          <w:b/>
          <w:bCs/>
          <w:szCs w:val="32"/>
          <w:cs/>
        </w:rPr>
        <w:lastRenderedPageBreak/>
        <w:t>สารบัญ</w:t>
      </w:r>
      <w:r>
        <w:rPr>
          <w:rFonts w:ascii="TH SarabunPSK" w:hAnsi="TH SarabunPSK" w:cs="TH SarabunPSK" w:hint="cs"/>
          <w:b/>
          <w:bCs/>
          <w:szCs w:val="32"/>
          <w:cs/>
        </w:rPr>
        <w:t>รูป</w:t>
      </w:r>
    </w:p>
    <w:p w:rsidR="0026328E" w:rsidRDefault="0026328E" w:rsidP="0026328E">
      <w:pPr>
        <w:tabs>
          <w:tab w:val="right" w:pos="9026"/>
        </w:tabs>
        <w:spacing w:after="240" w:line="276" w:lineRule="auto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รูปที่</w:t>
      </w:r>
      <w:r w:rsidRPr="00B107B4">
        <w:rPr>
          <w:rFonts w:ascii="TH SarabunPSK" w:hAnsi="TH SarabunPSK" w:cs="TH SarabunPSK"/>
          <w:b/>
          <w:bCs/>
          <w:szCs w:val="32"/>
          <w:cs/>
        </w:rPr>
        <w:tab/>
        <w:t>หน้า</w:t>
      </w:r>
    </w:p>
    <w:p w:rsidR="00AF038C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2</w:t>
      </w:r>
      <w:r w:rsidR="00AF038C">
        <w:rPr>
          <w:rFonts w:ascii="TH SarabunPSK" w:hAnsi="TH SarabunPSK" w:cs="TH SarabunPSK" w:hint="cs"/>
          <w:szCs w:val="32"/>
          <w:cs/>
        </w:rPr>
        <w:t>-1</w:t>
      </w:r>
      <w:r w:rsidR="00AF038C">
        <w:rPr>
          <w:rFonts w:ascii="TH SarabunPSK" w:hAnsi="TH SarabunPSK" w:cs="TH SarabunPSK" w:hint="cs"/>
          <w:szCs w:val="32"/>
          <w:cs/>
        </w:rPr>
        <w:tab/>
      </w:r>
      <w:r w:rsidRPr="00055A2A">
        <w:rPr>
          <w:rFonts w:ascii="TH SarabunPSK" w:hAnsi="TH SarabunPSK" w:cs="TH SarabunPSK"/>
          <w:szCs w:val="32"/>
          <w:cs/>
        </w:rPr>
        <w:t>ความเชื่อมโยงของแบบจำลองต่างๆ ในการวิเคราะห์งบประมาณบำรุงทาง</w:t>
      </w:r>
      <w:r w:rsidR="00A85181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2-2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2-2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แนวทางการคัดเลือกความเร็วอิสระ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2-7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2-3</w:t>
      </w:r>
      <w:r>
        <w:rPr>
          <w:rFonts w:ascii="TH SarabunPSK" w:hAnsi="TH SarabunPSK" w:cs="TH SarabunPSK" w:hint="cs"/>
          <w:szCs w:val="32"/>
          <w:cs/>
        </w:rPr>
        <w:tab/>
      </w:r>
      <w:r w:rsidRPr="00441460">
        <w:rPr>
          <w:rFonts w:ascii="TH SarabunPSK" w:hAnsi="TH SarabunPSK" w:cs="TH SarabunPSK"/>
          <w:szCs w:val="32"/>
          <w:lang w:eastAsia="en-SG"/>
        </w:rPr>
        <w:t xml:space="preserve">Flow Chart </w:t>
      </w:r>
      <w:r w:rsidRPr="00441460">
        <w:rPr>
          <w:rFonts w:ascii="TH SarabunPSK" w:hAnsi="TH SarabunPSK" w:cs="TH SarabunPSK"/>
          <w:szCs w:val="32"/>
          <w:cs/>
          <w:lang w:eastAsia="en-SG"/>
        </w:rPr>
        <w:t xml:space="preserve">แสดงขั้นตอนการปรับแก้ค่า </w:t>
      </w:r>
      <w:proofErr w:type="spellStart"/>
      <w:r w:rsidRPr="00441460">
        <w:rPr>
          <w:rFonts w:ascii="TH SarabunPSK" w:hAnsi="TH SarabunPSK" w:cs="TH SarabunPSK"/>
          <w:szCs w:val="32"/>
          <w:lang w:eastAsia="en-SG"/>
        </w:rPr>
        <w:t>Kgp</w:t>
      </w:r>
      <w:proofErr w:type="spellEnd"/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2-15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2-4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 w:rsidRPr="009D47C4">
        <w:rPr>
          <w:rFonts w:ascii="TH SarabunPSK" w:hAnsi="TH SarabunPSK" w:cs="TH SarabunPSK"/>
          <w:szCs w:val="32"/>
          <w:cs/>
          <w:lang w:eastAsia="en-SG"/>
        </w:rPr>
        <w:t>การกระจายของข้อมูลที่มีค่ากลางและการกระจายเหมือนกันแต่ระดับความสัมพันธ์ต่างกัน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2-16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2-5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 w:rsidRPr="00C51F3B">
        <w:rPr>
          <w:rFonts w:ascii="TH SarabunPSK" w:hAnsi="TH SarabunPSK" w:cs="TH SarabunPSK"/>
          <w:szCs w:val="32"/>
          <w:cs/>
          <w:lang w:eastAsia="en-SG"/>
        </w:rPr>
        <w:t xml:space="preserve">ค่าผลรวมกำลังสองของความคลาดเคลื่อน เมื่อคำนวณโดยใช้ค่า </w:t>
      </w:r>
      <w:proofErr w:type="spellStart"/>
      <w:r w:rsidRPr="00C51F3B">
        <w:rPr>
          <w:rFonts w:ascii="TH SarabunPSK" w:hAnsi="TH SarabunPSK" w:cs="TH SarabunPSK"/>
          <w:szCs w:val="32"/>
          <w:lang w:eastAsia="en-SG"/>
        </w:rPr>
        <w:t>Kgp</w:t>
      </w:r>
      <w:proofErr w:type="spellEnd"/>
      <w:r w:rsidRPr="00C51F3B">
        <w:rPr>
          <w:rFonts w:ascii="TH SarabunPSK" w:hAnsi="TH SarabunPSK" w:cs="TH SarabunPSK"/>
          <w:szCs w:val="32"/>
          <w:cs/>
          <w:lang w:eastAsia="en-SG"/>
        </w:rPr>
        <w:t>ต่างๆ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2-17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2-6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 w:rsidRPr="00C51F3B">
        <w:rPr>
          <w:rFonts w:ascii="TH SarabunPSK" w:hAnsi="TH SarabunPSK" w:cs="TH SarabunPSK"/>
          <w:szCs w:val="32"/>
          <w:cs/>
          <w:lang w:eastAsia="en-SG"/>
        </w:rPr>
        <w:t xml:space="preserve">ความสัมพันธ์ระหว่างค่า </w:t>
      </w:r>
      <w:r w:rsidRPr="00C51F3B">
        <w:rPr>
          <w:rFonts w:ascii="TH SarabunPSK" w:hAnsi="TH SarabunPSK" w:cs="TH SarabunPSK"/>
          <w:szCs w:val="32"/>
          <w:lang w:eastAsia="en-SG"/>
        </w:rPr>
        <w:t xml:space="preserve">IRI </w:t>
      </w:r>
      <w:r w:rsidRPr="00C51F3B">
        <w:rPr>
          <w:rFonts w:ascii="TH SarabunPSK" w:hAnsi="TH SarabunPSK" w:cs="TH SarabunPSK"/>
          <w:szCs w:val="32"/>
          <w:cs/>
          <w:lang w:eastAsia="en-SG"/>
        </w:rPr>
        <w:t xml:space="preserve">จริง และ </w:t>
      </w:r>
      <w:r w:rsidRPr="00C51F3B">
        <w:rPr>
          <w:rFonts w:ascii="TH SarabunPSK" w:hAnsi="TH SarabunPSK" w:cs="TH SarabunPSK"/>
          <w:szCs w:val="32"/>
          <w:lang w:eastAsia="en-SG"/>
        </w:rPr>
        <w:t xml:space="preserve">IRI </w:t>
      </w:r>
      <w:r w:rsidRPr="00C51F3B">
        <w:rPr>
          <w:rFonts w:ascii="TH SarabunPSK" w:hAnsi="TH SarabunPSK" w:cs="TH SarabunPSK"/>
          <w:szCs w:val="32"/>
          <w:cs/>
          <w:lang w:eastAsia="en-SG"/>
        </w:rPr>
        <w:t>จากแบบจำลอง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2-17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2-7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 w:rsidRPr="00C51F3B">
        <w:rPr>
          <w:rFonts w:ascii="TH SarabunPSK" w:hAnsi="TH SarabunPSK" w:cs="TH SarabunPSK"/>
          <w:szCs w:val="32"/>
          <w:cs/>
          <w:lang w:eastAsia="en-SG"/>
        </w:rPr>
        <w:t xml:space="preserve">กราฟแสดงค่า </w:t>
      </w:r>
      <w:r w:rsidRPr="00C51F3B">
        <w:rPr>
          <w:rFonts w:ascii="TH SarabunPSK" w:hAnsi="TH SarabunPSK" w:cs="TH SarabunPSK"/>
          <w:szCs w:val="32"/>
          <w:lang w:eastAsia="en-SG"/>
        </w:rPr>
        <w:t xml:space="preserve">IRI </w:t>
      </w:r>
      <w:r w:rsidRPr="00C51F3B">
        <w:rPr>
          <w:rFonts w:ascii="TH SarabunPSK" w:hAnsi="TH SarabunPSK" w:cs="TH SarabunPSK"/>
          <w:szCs w:val="32"/>
          <w:cs/>
          <w:lang w:eastAsia="en-SG"/>
        </w:rPr>
        <w:t xml:space="preserve">ในแต่ละปี เมื่อมีปริมาณจราจร </w:t>
      </w:r>
      <w:r w:rsidRPr="00C51F3B">
        <w:rPr>
          <w:rFonts w:ascii="TH SarabunPSK" w:hAnsi="TH SarabunPSK" w:cs="TH SarabunPSK"/>
          <w:szCs w:val="32"/>
          <w:lang w:eastAsia="en-SG"/>
        </w:rPr>
        <w:t xml:space="preserve">AADT </w:t>
      </w:r>
      <w:r w:rsidRPr="00C51F3B">
        <w:rPr>
          <w:rFonts w:ascii="TH SarabunPSK" w:hAnsi="TH SarabunPSK" w:cs="TH SarabunPSK"/>
          <w:szCs w:val="32"/>
          <w:cs/>
          <w:lang w:eastAsia="en-SG"/>
        </w:rPr>
        <w:t>แตกต่างกัน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2-19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2-8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 w:rsidRPr="00C76A96">
        <w:rPr>
          <w:rFonts w:ascii="TH SarabunPSK" w:hAnsi="TH SarabunPSK" w:cs="TH SarabunPSK" w:hint="cs"/>
          <w:szCs w:val="32"/>
          <w:cs/>
          <w:lang w:eastAsia="en-SG"/>
        </w:rPr>
        <w:t xml:space="preserve">การลดของค่า </w:t>
      </w:r>
      <w:r w:rsidRPr="00C76A96">
        <w:rPr>
          <w:rFonts w:ascii="TH SarabunPSK" w:hAnsi="TH SarabunPSK" w:cs="TH SarabunPSK"/>
          <w:szCs w:val="32"/>
          <w:lang w:eastAsia="en-SG"/>
        </w:rPr>
        <w:t xml:space="preserve">IRI </w:t>
      </w:r>
      <w:r w:rsidRPr="00C76A96">
        <w:rPr>
          <w:rFonts w:ascii="TH SarabunPSK" w:hAnsi="TH SarabunPSK" w:cs="TH SarabunPSK" w:hint="cs"/>
          <w:szCs w:val="32"/>
          <w:cs/>
          <w:lang w:eastAsia="en-SG"/>
        </w:rPr>
        <w:t xml:space="preserve">หลังการการเสริมผิวทางด้วยความหนา </w:t>
      </w:r>
      <w:smartTag w:uri="urn:schemas-microsoft-com:office:smarttags" w:element="metricconverter">
        <w:smartTagPr>
          <w:attr w:name="ProductID" w:val="50 mm"/>
        </w:smartTagPr>
        <w:r w:rsidRPr="00C76A96">
          <w:rPr>
            <w:rFonts w:ascii="TH SarabunPSK" w:hAnsi="TH SarabunPSK" w:cs="TH SarabunPSK"/>
            <w:szCs w:val="32"/>
            <w:lang w:eastAsia="en-SG"/>
          </w:rPr>
          <w:t>50 mm</w:t>
        </w:r>
      </w:smartTag>
      <w:r w:rsidRPr="00C76A96">
        <w:rPr>
          <w:rFonts w:ascii="TH SarabunPSK" w:hAnsi="TH SarabunPSK" w:cs="TH SarabunPSK"/>
          <w:szCs w:val="32"/>
          <w:lang w:eastAsia="en-SG"/>
        </w:rPr>
        <w:t xml:space="preserve"> </w:t>
      </w:r>
      <w:r w:rsidRPr="00C76A96">
        <w:rPr>
          <w:rFonts w:ascii="TH SarabunPSK" w:hAnsi="TH SarabunPSK" w:cs="TH SarabunPSK" w:hint="cs"/>
          <w:szCs w:val="32"/>
          <w:cs/>
          <w:lang w:eastAsia="en-SG"/>
        </w:rPr>
        <w:t>และ</w:t>
      </w:r>
      <w:r w:rsidRPr="00C76A96">
        <w:rPr>
          <w:rFonts w:ascii="TH SarabunPSK" w:hAnsi="TH SarabunPSK" w:cs="TH SarabunPSK"/>
          <w:szCs w:val="32"/>
          <w:lang w:eastAsia="en-SG"/>
        </w:rPr>
        <w:t>100 mm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2-22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2-9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 w:rsidRPr="006C2383">
        <w:rPr>
          <w:rFonts w:ascii="TH SarabunPSK" w:hAnsi="TH SarabunPSK" w:cs="TH SarabunPSK"/>
          <w:szCs w:val="32"/>
          <w:cs/>
          <w:lang w:eastAsia="en-SG"/>
        </w:rPr>
        <w:t xml:space="preserve">กราฟแสดงความสัมพันธ์ระหว่างค่า </w:t>
      </w:r>
      <w:r w:rsidRPr="006C2383">
        <w:rPr>
          <w:rFonts w:ascii="TH SarabunPSK" w:hAnsi="TH SarabunPSK" w:cs="TH SarabunPSK"/>
          <w:szCs w:val="32"/>
          <w:lang w:eastAsia="en-SG"/>
        </w:rPr>
        <w:t xml:space="preserve">IRI </w:t>
      </w:r>
      <w:r w:rsidRPr="006C2383">
        <w:rPr>
          <w:rFonts w:ascii="TH SarabunPSK" w:hAnsi="TH SarabunPSK" w:cs="TH SarabunPSK"/>
          <w:szCs w:val="32"/>
          <w:cs/>
          <w:lang w:eastAsia="en-SG"/>
        </w:rPr>
        <w:t>กับ ความเร็วยานพาหนะ</w:t>
      </w:r>
      <w:r w:rsidRPr="006C2383">
        <w:rPr>
          <w:rFonts w:ascii="TH SarabunPSK" w:hAnsi="TH SarabunPSK" w:cs="TH SarabunPSK"/>
          <w:szCs w:val="32"/>
          <w:lang w:eastAsia="en-SG"/>
        </w:rPr>
        <w:t xml:space="preserve"> </w:t>
      </w:r>
      <w:r w:rsidRPr="006C2383">
        <w:rPr>
          <w:rFonts w:ascii="TH SarabunPSK" w:hAnsi="TH SarabunPSK" w:cs="TH SarabunPSK"/>
          <w:szCs w:val="32"/>
          <w:cs/>
          <w:lang w:eastAsia="en-SG"/>
        </w:rPr>
        <w:t>(</w:t>
      </w:r>
      <w:r w:rsidRPr="006C2383">
        <w:rPr>
          <w:rFonts w:ascii="TH SarabunPSK" w:hAnsi="TH SarabunPSK" w:cs="TH SarabunPSK"/>
          <w:szCs w:val="32"/>
          <w:lang w:eastAsia="en-SG"/>
        </w:rPr>
        <w:t>Paterson,</w:t>
      </w:r>
      <w:r w:rsidRPr="006C2383">
        <w:rPr>
          <w:rFonts w:ascii="TH SarabunPSK" w:hAnsi="TH SarabunPSK" w:cs="TH SarabunPSK"/>
          <w:szCs w:val="32"/>
          <w:cs/>
          <w:lang w:eastAsia="en-SG"/>
        </w:rPr>
        <w:t>1987)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2-27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2-10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 w:rsidRPr="006C2383">
        <w:rPr>
          <w:rFonts w:ascii="TH SarabunPSK" w:hAnsi="TH SarabunPSK" w:cs="TH SarabunPSK" w:hint="cs"/>
          <w:szCs w:val="32"/>
          <w:cs/>
          <w:lang w:eastAsia="en-SG"/>
        </w:rPr>
        <w:t>การประเมินระดับการให้บริการของ</w:t>
      </w:r>
      <w:r w:rsidRPr="006C2383">
        <w:rPr>
          <w:rFonts w:ascii="TH SarabunPSK" w:hAnsi="TH SarabunPSK" w:cs="TH SarabunPSK"/>
          <w:szCs w:val="32"/>
          <w:cs/>
          <w:lang w:eastAsia="en-SG"/>
        </w:rPr>
        <w:t>สายทางในประเทศต่างๆ</w:t>
      </w:r>
      <w:r w:rsidRPr="006C2383">
        <w:rPr>
          <w:rFonts w:ascii="TH SarabunPSK" w:hAnsi="TH SarabunPSK" w:cs="TH SarabunPSK"/>
          <w:szCs w:val="32"/>
          <w:lang w:eastAsia="en-SG"/>
        </w:rPr>
        <w:t xml:space="preserve"> </w:t>
      </w:r>
      <w:r w:rsidRPr="006C2383">
        <w:rPr>
          <w:rFonts w:ascii="TH SarabunPSK" w:hAnsi="TH SarabunPSK" w:cs="TH SarabunPSK" w:hint="cs"/>
          <w:szCs w:val="32"/>
          <w:cs/>
          <w:lang w:eastAsia="en-SG"/>
        </w:rPr>
        <w:t xml:space="preserve">โดยใช้ค่า </w:t>
      </w:r>
      <w:r w:rsidRPr="006C2383">
        <w:rPr>
          <w:rFonts w:ascii="TH SarabunPSK" w:hAnsi="TH SarabunPSK" w:cs="TH SarabunPSK"/>
          <w:szCs w:val="32"/>
          <w:lang w:eastAsia="en-SG"/>
        </w:rPr>
        <w:t>IRI</w:t>
      </w:r>
      <w:r w:rsidRPr="006C2383">
        <w:rPr>
          <w:rFonts w:ascii="TH SarabunPSK" w:hAnsi="TH SarabunPSK" w:cs="TH SarabunPSK" w:hint="cs"/>
          <w:szCs w:val="32"/>
          <w:cs/>
          <w:lang w:eastAsia="en-SG"/>
        </w:rPr>
        <w:t>สำหรับ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2-28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2-11</w:t>
      </w:r>
      <w:r>
        <w:rPr>
          <w:rFonts w:ascii="TH SarabunPSK" w:hAnsi="TH SarabunPSK" w:cs="TH SarabunPSK" w:hint="cs"/>
          <w:szCs w:val="32"/>
          <w:cs/>
        </w:rPr>
        <w:tab/>
      </w:r>
      <w:r w:rsidRPr="002E6149">
        <w:rPr>
          <w:rFonts w:ascii="TH SarabunPSK" w:hAnsi="TH SarabunPSK" w:cs="TH SarabunPSK"/>
          <w:szCs w:val="32"/>
          <w:cs/>
          <w:lang w:eastAsia="en-SG"/>
        </w:rPr>
        <w:t>ขั้นตอนการพิจารณาวิธีซ่อมบำรุงผิวทางคอนกรีต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2-32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2-12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 xml:space="preserve">ต้นแบบสถาปัตยกรรมระบบโปรแกรม </w:t>
      </w:r>
      <w:r>
        <w:rPr>
          <w:rFonts w:ascii="TH SarabunPSK" w:hAnsi="TH SarabunPSK" w:cs="TH SarabunPSK"/>
          <w:szCs w:val="32"/>
          <w:lang w:eastAsia="en-SG"/>
        </w:rPr>
        <w:t>TPMS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2-37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2-13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ตัวอย่างหน้าจอการปรับตั้งตัวแปรในแบบจำลอง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2-38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</w:rPr>
        <w:t>2-14</w:t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ตัวอย่างหน้าจอการปรับตั้งค่าคงที่ตัวแทนยานพาหนะ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2-38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2-15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หน้าจอเรียกวิเคราะห์ข้อมูลที่เคยวิเคราะห์ในอดีตได้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2-39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2-16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 xml:space="preserve">การแสดงผลรูปแบบกราฟของข้อมูล </w:t>
      </w:r>
      <w:r>
        <w:rPr>
          <w:rFonts w:ascii="TH SarabunPSK" w:hAnsi="TH SarabunPSK" w:cs="TH SarabunPSK"/>
          <w:szCs w:val="32"/>
          <w:lang w:eastAsia="en-SG"/>
        </w:rPr>
        <w:t xml:space="preserve">IRI </w:t>
      </w:r>
      <w:r>
        <w:rPr>
          <w:rFonts w:ascii="TH SarabunPSK" w:hAnsi="TH SarabunPSK" w:cs="TH SarabunPSK" w:hint="cs"/>
          <w:szCs w:val="32"/>
          <w:cs/>
          <w:lang w:eastAsia="en-SG"/>
        </w:rPr>
        <w:t>และข้อมูลงบประมาณ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2-39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  <w:lang w:eastAsia="en-SG"/>
        </w:rPr>
      </w:pPr>
      <w:r>
        <w:rPr>
          <w:rFonts w:ascii="TH SarabunPSK" w:hAnsi="TH SarabunPSK" w:cs="TH SarabunPSK" w:hint="cs"/>
          <w:szCs w:val="32"/>
          <w:cs/>
          <w:lang w:eastAsia="en-SG"/>
        </w:rPr>
        <w:t>2-17</w:t>
      </w:r>
      <w:r>
        <w:rPr>
          <w:rFonts w:ascii="TH SarabunPSK" w:hAnsi="TH SarabunPSK" w:cs="TH SarabunPSK" w:hint="cs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 xml:space="preserve">การแสดงผลรูปแบบตารางของข้อมูล </w:t>
      </w:r>
      <w:r>
        <w:rPr>
          <w:rFonts w:ascii="TH SarabunPSK" w:hAnsi="TH SarabunPSK" w:cs="TH SarabunPSK"/>
          <w:szCs w:val="32"/>
          <w:lang w:eastAsia="en-SG"/>
        </w:rPr>
        <w:t xml:space="preserve">IRI </w:t>
      </w:r>
      <w:r>
        <w:rPr>
          <w:rFonts w:ascii="TH SarabunPSK" w:hAnsi="TH SarabunPSK" w:cs="TH SarabunPSK" w:hint="cs"/>
          <w:szCs w:val="32"/>
          <w:cs/>
          <w:lang w:eastAsia="en-SG"/>
        </w:rPr>
        <w:t>และข้อมูลงบประมาณ</w:t>
      </w:r>
      <w:r>
        <w:rPr>
          <w:rFonts w:ascii="TH SarabunPSK" w:hAnsi="TH SarabunPSK" w:cs="TH SarabunPSK"/>
          <w:szCs w:val="32"/>
          <w:cs/>
          <w:lang w:eastAsia="en-SG"/>
        </w:rPr>
        <w:tab/>
      </w:r>
      <w:r>
        <w:rPr>
          <w:rFonts w:ascii="TH SarabunPSK" w:hAnsi="TH SarabunPSK" w:cs="TH SarabunPSK" w:hint="cs"/>
          <w:szCs w:val="32"/>
          <w:cs/>
          <w:lang w:eastAsia="en-SG"/>
        </w:rPr>
        <w:t>2-40</w:t>
      </w:r>
    </w:p>
    <w:p w:rsidR="00055A2A" w:rsidRDefault="00055A2A" w:rsidP="00AF038C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 w:hint="cs"/>
          <w:szCs w:val="32"/>
        </w:rPr>
      </w:pPr>
      <w:r>
        <w:rPr>
          <w:rFonts w:ascii="TH SarabunPSK" w:hAnsi="TH SarabunPSK" w:cs="TH SarabunPSK" w:hint="cs"/>
          <w:szCs w:val="32"/>
          <w:cs/>
        </w:rPr>
        <w:t>2-18</w:t>
      </w:r>
      <w:r>
        <w:rPr>
          <w:rFonts w:ascii="TH SarabunPSK" w:hAnsi="TH SarabunPSK" w:cs="TH SarabunPSK" w:hint="cs"/>
          <w:szCs w:val="32"/>
          <w:cs/>
        </w:rPr>
        <w:tab/>
      </w:r>
      <w:r w:rsidRPr="005D6483">
        <w:rPr>
          <w:rFonts w:ascii="TH SarabunPSK" w:hAnsi="TH SarabunPSK" w:cs="TH SarabunPSK"/>
          <w:szCs w:val="32"/>
          <w:cs/>
        </w:rPr>
        <w:t>ภาพรวมการดำเนินงานโครงการ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>2-42</w:t>
      </w:r>
    </w:p>
    <w:p w:rsidR="00055A2A" w:rsidRDefault="00055A2A" w:rsidP="00055A2A">
      <w:pPr>
        <w:tabs>
          <w:tab w:val="left" w:pos="1134"/>
          <w:tab w:val="right" w:leader="dot" w:pos="9072"/>
        </w:tabs>
        <w:spacing w:line="276" w:lineRule="auto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4-1</w:t>
      </w:r>
      <w:r>
        <w:rPr>
          <w:rFonts w:ascii="TH SarabunPSK" w:hAnsi="TH SarabunPSK" w:cs="TH SarabunPSK" w:hint="cs"/>
          <w:szCs w:val="32"/>
          <w:cs/>
        </w:rPr>
        <w:tab/>
        <w:t>แผนผังการบริหารงานโครงการ</w:t>
      </w:r>
      <w:r>
        <w:rPr>
          <w:rFonts w:ascii="TH SarabunPSK" w:hAnsi="TH SarabunPSK" w:cs="TH SarabunPSK" w:hint="cs"/>
          <w:szCs w:val="32"/>
          <w:cs/>
        </w:rPr>
        <w:tab/>
        <w:t>4-6</w:t>
      </w:r>
    </w:p>
    <w:p w:rsidR="0026328E" w:rsidRDefault="0026328E" w:rsidP="00794500">
      <w:pPr>
        <w:rPr>
          <w:rFonts w:ascii="TH SarabunPSK" w:hAnsi="TH SarabunPSK" w:cs="TH SarabunPSK"/>
          <w:szCs w:val="32"/>
        </w:rPr>
      </w:pPr>
    </w:p>
    <w:p w:rsidR="00055A2A" w:rsidRPr="00AF038C" w:rsidRDefault="00055A2A" w:rsidP="00794500">
      <w:pPr>
        <w:rPr>
          <w:rFonts w:ascii="TH SarabunPSK" w:hAnsi="TH SarabunPSK" w:cs="TH SarabunPSK" w:hint="cs"/>
          <w:szCs w:val="32"/>
        </w:rPr>
      </w:pPr>
    </w:p>
    <w:sectPr w:rsidR="00055A2A" w:rsidRPr="00AF038C" w:rsidSect="00F032D1">
      <w:headerReference w:type="default" r:id="rId7"/>
      <w:footerReference w:type="default" r:id="rId8"/>
      <w:pgSz w:w="11906" w:h="16838" w:code="9"/>
      <w:pgMar w:top="1440" w:right="1440" w:bottom="1440" w:left="1440" w:header="576" w:footer="504" w:gutter="0"/>
      <w:paperSrc w:first="7153" w:other="7153"/>
      <w:pgNumType w:fmt="thaiLetter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E13" w:rsidRDefault="007B1E13" w:rsidP="00794500">
      <w:r>
        <w:separator/>
      </w:r>
    </w:p>
  </w:endnote>
  <w:endnote w:type="continuationSeparator" w:id="0">
    <w:p w:rsidR="007B1E13" w:rsidRDefault="007B1E13" w:rsidP="00794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4500" w:rsidRPr="00794500" w:rsidRDefault="00794500" w:rsidP="00794500">
    <w:pPr>
      <w:pBdr>
        <w:top w:val="single" w:sz="4" w:space="16" w:color="auto"/>
      </w:pBdr>
      <w:tabs>
        <w:tab w:val="right" w:pos="8931"/>
      </w:tabs>
      <w:ind w:firstLine="720"/>
      <w:rPr>
        <w:rFonts w:ascii="TH SarabunPSK" w:hAnsi="TH SarabunPSK" w:cs="TH SarabunPSK" w:hint="cs"/>
        <w:i/>
        <w:iCs/>
        <w:sz w:val="28"/>
      </w:rPr>
    </w:pPr>
    <w:r w:rsidRPr="00794500">
      <w:rPr>
        <w:rFonts w:ascii="TH SarabunPSK" w:hAnsi="TH SarabunPSK" w:cs="TH SarabunPSK" w:hint="cs"/>
        <w:i/>
        <w:iCs/>
        <w:noProof/>
        <w:sz w:val="28"/>
      </w:rPr>
      <w:drawing>
        <wp:anchor distT="0" distB="0" distL="114300" distR="114300" simplePos="0" relativeHeight="251661312" behindDoc="1" locked="0" layoutInCell="1" allowOverlap="1" wp14:anchorId="28CBDC42" wp14:editId="2FCD94B0">
          <wp:simplePos x="0" y="0"/>
          <wp:positionH relativeFrom="column">
            <wp:posOffset>0</wp:posOffset>
          </wp:positionH>
          <wp:positionV relativeFrom="paragraph">
            <wp:posOffset>66040</wp:posOffset>
          </wp:positionV>
          <wp:extent cx="475013" cy="470025"/>
          <wp:effectExtent l="0" t="0" r="127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3.jp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5013" cy="470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94500">
      <w:rPr>
        <w:rFonts w:ascii="TH SarabunPSK" w:hAnsi="TH SarabunPSK" w:cs="TH SarabunPSK" w:hint="cs"/>
        <w:i/>
        <w:iCs/>
        <w:sz w:val="28"/>
        <w:cs/>
      </w:rPr>
      <w:t xml:space="preserve">   </w:t>
    </w:r>
    <w:r w:rsidRPr="00794500">
      <w:rPr>
        <w:rFonts w:ascii="TH SarabunPSK" w:hAnsi="TH SarabunPSK" w:cs="TH SarabunPSK" w:hint="cs"/>
        <w:i/>
        <w:iCs/>
        <w:sz w:val="28"/>
        <w:cs/>
      </w:rPr>
      <w:t>สถาบันการขนส่ง จุฬาลงกรณ์มหาวิทยาลัย</w:t>
    </w:r>
    <w:r w:rsidRPr="00794500">
      <w:rPr>
        <w:rFonts w:ascii="TH SarabunPSK" w:hAnsi="TH SarabunPSK" w:cs="TH SarabunPSK"/>
        <w:i/>
        <w:iCs/>
        <w:sz w:val="28"/>
        <w:cs/>
      </w:rPr>
      <w:tab/>
    </w:r>
    <w:r w:rsidR="00F032D1">
      <w:rPr>
        <w:rFonts w:ascii="TH SarabunPSK" w:hAnsi="TH SarabunPSK" w:cs="TH SarabunPSK"/>
        <w:i/>
        <w:iCs/>
      </w:rPr>
      <w:fldChar w:fldCharType="begin"/>
    </w:r>
    <w:r w:rsidR="00F032D1">
      <w:rPr>
        <w:rFonts w:ascii="TH SarabunPSK" w:hAnsi="TH SarabunPSK" w:cs="TH SarabunPSK"/>
        <w:i/>
        <w:iCs/>
      </w:rPr>
      <w:instrText xml:space="preserve"> PAGE </w:instrText>
    </w:r>
    <w:r w:rsidR="00F032D1">
      <w:rPr>
        <w:rFonts w:ascii="TH SarabunPSK" w:hAnsi="TH SarabunPSK" w:cs="TH SarabunPSK"/>
        <w:i/>
        <w:iCs/>
      </w:rPr>
      <w:fldChar w:fldCharType="separate"/>
    </w:r>
    <w:r w:rsidR="00F032D1">
      <w:rPr>
        <w:rFonts w:ascii="TH SarabunPSK" w:hAnsi="TH SarabunPSK" w:cs="TH SarabunPSK"/>
        <w:i/>
        <w:iCs/>
        <w:noProof/>
        <w:cs/>
      </w:rPr>
      <w:t>ค</w:t>
    </w:r>
    <w:r w:rsidR="00F032D1">
      <w:rPr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E13" w:rsidRDefault="007B1E13" w:rsidP="00794500">
      <w:r>
        <w:separator/>
      </w:r>
    </w:p>
  </w:footnote>
  <w:footnote w:type="continuationSeparator" w:id="0">
    <w:p w:rsidR="007B1E13" w:rsidRDefault="007B1E13" w:rsidP="00794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Ind w:w="18" w:type="dxa"/>
      <w:tblLayout w:type="fixed"/>
      <w:tblLook w:val="04A0" w:firstRow="1" w:lastRow="0" w:firstColumn="1" w:lastColumn="0" w:noHBand="0" w:noVBand="1"/>
    </w:tblPr>
    <w:tblGrid>
      <w:gridCol w:w="1556"/>
      <w:gridCol w:w="7624"/>
    </w:tblGrid>
    <w:tr w:rsidR="00794500" w:rsidRPr="00794500" w:rsidTr="00DE5A33">
      <w:trPr>
        <w:cantSplit/>
        <w:trHeight w:val="870"/>
      </w:trPr>
      <w:tc>
        <w:tcPr>
          <w:tcW w:w="1538" w:type="dxa"/>
        </w:tcPr>
        <w:p w:rsidR="00794500" w:rsidRPr="00794500" w:rsidRDefault="00794500" w:rsidP="00794500">
          <w:pPr>
            <w:rPr>
              <w:sz w:val="28"/>
            </w:rPr>
          </w:pPr>
          <w:r w:rsidRPr="00794500">
            <w:rPr>
              <w:rFonts w:ascii="TH SarabunPSK" w:hAnsi="TH SarabunPSK" w:cs="TH SarabunPSK"/>
              <w:b/>
              <w:bCs/>
              <w:i/>
              <w:iCs/>
              <w:noProof/>
              <w:sz w:val="28"/>
            </w:rPr>
            <w:drawing>
              <wp:anchor distT="0" distB="0" distL="114300" distR="114300" simplePos="0" relativeHeight="251659264" behindDoc="1" locked="0" layoutInCell="1" allowOverlap="1" wp14:anchorId="2FDFDABF" wp14:editId="39D7ACBA">
                <wp:simplePos x="0" y="0"/>
                <wp:positionH relativeFrom="column">
                  <wp:posOffset>-80010</wp:posOffset>
                </wp:positionH>
                <wp:positionV relativeFrom="paragraph">
                  <wp:posOffset>-213162</wp:posOffset>
                </wp:positionV>
                <wp:extent cx="748030" cy="748030"/>
                <wp:effectExtent l="0" t="0" r="0" b="0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doh_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0322" cy="7503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534" w:type="dxa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:rsidR="00794500" w:rsidRPr="00794500" w:rsidRDefault="00794500" w:rsidP="00794500">
          <w:pPr>
            <w:tabs>
              <w:tab w:val="center" w:pos="4153"/>
              <w:tab w:val="right" w:pos="7366"/>
              <w:tab w:val="right" w:pos="8306"/>
              <w:tab w:val="right" w:pos="9000"/>
            </w:tabs>
            <w:jc w:val="right"/>
            <w:rPr>
              <w:rFonts w:ascii="TH SarabunPSK" w:hAnsi="TH SarabunPSK" w:cs="TH SarabunPSK"/>
              <w:b/>
              <w:bCs/>
              <w:i/>
              <w:iCs/>
              <w:spacing w:val="4"/>
              <w:sz w:val="28"/>
            </w:rPr>
          </w:pPr>
          <w:r w:rsidRPr="00794500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 xml:space="preserve">รายงานเบื้องต้น </w:t>
          </w:r>
          <w:r w:rsidRPr="00794500">
            <w:rPr>
              <w:rFonts w:ascii="TH SarabunPSK" w:hAnsi="TH SarabunPSK" w:cs="TH SarabunPSK"/>
              <w:b/>
              <w:bCs/>
              <w:i/>
              <w:iCs/>
              <w:sz w:val="28"/>
            </w:rPr>
            <w:t>(Inception Report)</w:t>
          </w:r>
        </w:p>
        <w:p w:rsidR="00794500" w:rsidRPr="00794500" w:rsidRDefault="00794500" w:rsidP="00794500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line="276" w:lineRule="auto"/>
            <w:jc w:val="right"/>
            <w:rPr>
              <w:rFonts w:ascii="TH SarabunPSK" w:hAnsi="TH SarabunPSK" w:cs="TH SarabunPSK"/>
              <w:i/>
              <w:iCs/>
              <w:sz w:val="28"/>
              <w:shd w:val="clear" w:color="auto" w:fill="FFFFFF"/>
            </w:rPr>
          </w:pPr>
          <w:r w:rsidRPr="00794500">
            <w:rPr>
              <w:rFonts w:ascii="TH SarabunPSK" w:hAnsi="TH SarabunPSK" w:cs="TH SarabunPSK"/>
              <w:i/>
              <w:iCs/>
              <w:sz w:val="28"/>
              <w:cs/>
            </w:rPr>
            <w:t>โครงการ</w:t>
          </w:r>
          <w:r w:rsidRPr="00794500">
            <w:rPr>
              <w:rFonts w:ascii="TH SarabunPSK" w:hAnsi="TH SarabunPSK" w:cs="TH SarabunPSK" w:hint="cs"/>
              <w:i/>
              <w:iCs/>
              <w:sz w:val="28"/>
              <w:cs/>
            </w:rPr>
            <w:t>ปรับปรุงโปรแกรมบริหารงานบำรุงทาง (</w:t>
          </w:r>
          <w:r w:rsidRPr="00794500">
            <w:rPr>
              <w:rFonts w:ascii="TH SarabunPSK" w:hAnsi="TH SarabunPSK" w:cs="TH SarabunPSK"/>
              <w:i/>
              <w:iCs/>
              <w:sz w:val="28"/>
            </w:rPr>
            <w:t>TPMS</w:t>
          </w:r>
          <w:r w:rsidRPr="00794500">
            <w:rPr>
              <w:rFonts w:ascii="TH SarabunPSK" w:hAnsi="TH SarabunPSK" w:cs="TH SarabunPSK" w:hint="cs"/>
              <w:i/>
              <w:iCs/>
              <w:sz w:val="28"/>
              <w:cs/>
            </w:rPr>
            <w:t>)</w:t>
          </w:r>
        </w:p>
      </w:tc>
    </w:tr>
  </w:tbl>
  <w:p w:rsidR="00794500" w:rsidRDefault="0079450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00"/>
    <w:rsid w:val="00055A2A"/>
    <w:rsid w:val="001352D0"/>
    <w:rsid w:val="0026328E"/>
    <w:rsid w:val="0070714B"/>
    <w:rsid w:val="00771D15"/>
    <w:rsid w:val="00794500"/>
    <w:rsid w:val="007B1E13"/>
    <w:rsid w:val="007C2373"/>
    <w:rsid w:val="009137C7"/>
    <w:rsid w:val="009A2CCA"/>
    <w:rsid w:val="00A85181"/>
    <w:rsid w:val="00A9103B"/>
    <w:rsid w:val="00AF038C"/>
    <w:rsid w:val="00B34E48"/>
    <w:rsid w:val="00C662CB"/>
    <w:rsid w:val="00F032D1"/>
    <w:rsid w:val="00F8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4:docId w14:val="7F1C4C4E"/>
  <w15:chartTrackingRefBased/>
  <w15:docId w15:val="{4C7BD183-FA6F-4C96-884F-FEB20A1E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8C"/>
    <w:pPr>
      <w:spacing w:after="0" w:line="240" w:lineRule="auto"/>
    </w:pPr>
    <w:rPr>
      <w:rFonts w:ascii="Cordia New" w:eastAsia="SimSun" w:hAnsi="Cordia New" w:cs="Angsana New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45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794500"/>
  </w:style>
  <w:style w:type="paragraph" w:styleId="Footer">
    <w:name w:val="footer"/>
    <w:basedOn w:val="Normal"/>
    <w:link w:val="FooterChar"/>
    <w:uiPriority w:val="99"/>
    <w:unhideWhenUsed/>
    <w:rsid w:val="00794500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794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A0A67-3668-4F4E-913E-16E54053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</dc:creator>
  <cp:keywords/>
  <dc:description/>
  <cp:lastModifiedBy>kay</cp:lastModifiedBy>
  <cp:revision>10</cp:revision>
  <dcterms:created xsi:type="dcterms:W3CDTF">2016-10-27T03:54:00Z</dcterms:created>
  <dcterms:modified xsi:type="dcterms:W3CDTF">2016-10-28T05:04:00Z</dcterms:modified>
</cp:coreProperties>
</file>