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09E31F19" wp14:editId="692CAD04">
            <wp:extent cx="1353185" cy="135318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0DC" w:rsidRDefault="004120DC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862FA" w:rsidRPr="000D3812" w:rsidRDefault="000D3812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โครงการสอบเทียบแบบจำลองและปรับปรุงโปรแกรมบริหารงานบำรุงทาง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Pr="00F920D7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920D7"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</w:t>
      </w:r>
    </w:p>
    <w:p w:rsidR="004819BA" w:rsidRDefault="004819BA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2F70258F" wp14:editId="7C5DBE54">
            <wp:extent cx="1353185" cy="1353185"/>
            <wp:effectExtent l="19050" t="0" r="0" b="0"/>
            <wp:docPr id="1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12" w:rsidRPr="00F920D7" w:rsidRDefault="000D3812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D3812" w:rsidRPr="000D3812" w:rsidRDefault="000D3812" w:rsidP="000D381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โครงการสอบเทียบแบบจำลองและปรับปรุงโปรแกรมบริหารงานบำรุงทาง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6E20BB" w:rsidRPr="00F920D7" w:rsidRDefault="006E20BB" w:rsidP="0041371B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20DC" w:rsidRPr="00F920D7" w:rsidRDefault="004120DC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473"/>
      </w:tblGrid>
      <w:tr w:rsidR="00732DC2" w:rsidRPr="00F920D7" w:rsidTr="0066367D">
        <w:tc>
          <w:tcPr>
            <w:tcW w:w="4621" w:type="dxa"/>
          </w:tcPr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ผู้บริหารเทคโนโลยีสารสนเทศระดับสูง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</w:tc>
        <w:tc>
          <w:tcPr>
            <w:tcW w:w="4622" w:type="dxa"/>
          </w:tcPr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ศูนย์เทคโนโลยีสารสนเทศ</w:t>
            </w: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  <w:p w:rsidR="0066367D" w:rsidRPr="00F920D7" w:rsidRDefault="002B18F9" w:rsidP="0017454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66367D"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255</w:t>
            </w:r>
            <w:r w:rsidR="00174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</w:tbl>
    <w:p w:rsidR="00ED5BDC" w:rsidRPr="00F920D7" w:rsidRDefault="00ED5BDC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</w:t>
      </w:r>
    </w:p>
    <w:p w:rsidR="000D3812" w:rsidRPr="000D3812" w:rsidRDefault="00ED5BDC" w:rsidP="000D3812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ชื่อโครงการ </w:t>
      </w:r>
      <w:r w:rsidR="000D3812" w:rsidRPr="000D3812">
        <w:rPr>
          <w:rFonts w:ascii="TH SarabunIT๙" w:hAnsi="TH SarabunIT๙" w:cs="TH SarabunIT๙"/>
          <w:sz w:val="32"/>
          <w:szCs w:val="32"/>
          <w:cs/>
        </w:rPr>
        <w:t>โครงการสอบเทียบแบบจำลองและปรับปรุงโปรแกรมบริหารงานบำรุงทาง (</w:t>
      </w:r>
      <w:r w:rsidR="000D3812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ED5BDC" w:rsidRPr="00F920D7" w:rsidRDefault="00ED5BDC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</w:t>
      </w:r>
      <w:proofErr w:type="spellStart"/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ระดับกรม</w:t>
      </w:r>
    </w:p>
    <w:p w:rsidR="00ED5BDC" w:rsidRPr="00F920D7" w:rsidRDefault="00ED5BDC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หน่วยงานที่ร่วม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</w:t>
      </w:r>
    </w:p>
    <w:p w:rsidR="00ED5BDC" w:rsidRPr="00F920D7" w:rsidRDefault="00ED5BDC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1.4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3E87" w:rsidRPr="00FA3E87">
        <w:rPr>
          <w:rFonts w:ascii="TH SarabunIT๙" w:hAnsi="TH SarabunIT๙" w:cs="TH SarabunIT๙"/>
          <w:sz w:val="32"/>
          <w:szCs w:val="32"/>
        </w:rPr>
        <w:t>360 (</w:t>
      </w:r>
      <w:r w:rsidR="00FA3E87" w:rsidRPr="00FA3E87">
        <w:rPr>
          <w:rFonts w:ascii="TH SarabunIT๙" w:hAnsi="TH SarabunIT๙" w:cs="TH SarabunIT๙"/>
          <w:sz w:val="32"/>
          <w:szCs w:val="32"/>
          <w:cs/>
        </w:rPr>
        <w:t>สามร้อยหกสิบวัน</w:t>
      </w:r>
      <w:r w:rsidR="00FA3E87" w:rsidRPr="00FA3E87">
        <w:rPr>
          <w:rFonts w:ascii="TH SarabunIT๙" w:hAnsi="TH SarabunIT๙" w:cs="TH SarabunIT๙"/>
          <w:sz w:val="32"/>
          <w:szCs w:val="32"/>
        </w:rPr>
        <w:t>)</w:t>
      </w:r>
    </w:p>
    <w:p w:rsidR="00ED5BDC" w:rsidRPr="00F920D7" w:rsidRDefault="00ED5BDC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1.5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สถานภาพ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D57">
        <w:rPr>
          <w:rFonts w:ascii="TH SarabunIT๙" w:hAnsi="TH SarabunIT๙" w:cs="TH SarabunIT๙" w:hint="cs"/>
          <w:sz w:val="32"/>
          <w:szCs w:val="32"/>
          <w:cs/>
        </w:rPr>
        <w:t>โครงการใหม่</w:t>
      </w:r>
    </w:p>
    <w:p w:rsidR="00ED5BDC" w:rsidRPr="006929B7" w:rsidRDefault="00ED5BDC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1.6</w:t>
      </w: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ab/>
        <w:t>ยุทธศาสตร์</w:t>
      </w:r>
      <w:r w:rsidR="00FC7711"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</w:t>
      </w:r>
      <w:r w:rsidRPr="006929B7">
        <w:rPr>
          <w:rFonts w:ascii="TH SarabunIT๙" w:hAnsi="TH SarabunIT๙" w:cs="TH SarabunIT๙"/>
          <w:sz w:val="32"/>
          <w:szCs w:val="32"/>
          <w:highlight w:val="yellow"/>
          <w:cs/>
        </w:rPr>
        <w:t>ที่สอดคล้องกับโครงการฯ ได้แก่</w:t>
      </w:r>
    </w:p>
    <w:p w:rsidR="004F44C3" w:rsidRPr="006929B7" w:rsidRDefault="00C674BB" w:rsidP="004819BA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="008766A1"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="004F44C3"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1) </w:t>
      </w:r>
      <w:r w:rsidR="004F44C3" w:rsidRPr="006929B7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="004F44C3"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ยุทธศาสตร์ระดับชาติ</w:t>
      </w:r>
    </w:p>
    <w:p w:rsidR="00D15E63" w:rsidRPr="006929B7" w:rsidRDefault="004F44C3" w:rsidP="004819BA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="004819BA"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..............................................................................................................................................</w:t>
      </w:r>
    </w:p>
    <w:p w:rsidR="004819BA" w:rsidRPr="006929B7" w:rsidRDefault="004819BA" w:rsidP="004819BA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.............................................................................................................................................................</w:t>
      </w:r>
    </w:p>
    <w:p w:rsidR="004F44C3" w:rsidRPr="006929B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/>
          <w:sz w:val="32"/>
          <w:szCs w:val="32"/>
          <w:highlight w:val="yellow"/>
        </w:rPr>
        <w:t>2</w:t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6929B7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ยุทธศาสตร์ระดับกระทรวง</w:t>
      </w:r>
    </w:p>
    <w:p w:rsidR="004F44C3" w:rsidRPr="006929B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  <w:t>..............................................................................................................................................</w:t>
      </w:r>
    </w:p>
    <w:p w:rsidR="004F44C3" w:rsidRPr="006929B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.............................................................................................................................................................</w:t>
      </w:r>
    </w:p>
    <w:p w:rsidR="004F44C3" w:rsidRPr="006929B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/>
          <w:sz w:val="32"/>
          <w:szCs w:val="32"/>
          <w:highlight w:val="yellow"/>
        </w:rPr>
        <w:t>3</w:t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) </w:t>
      </w:r>
      <w:r w:rsidRPr="006929B7">
        <w:rPr>
          <w:rFonts w:ascii="TH SarabunIT๙" w:hAnsi="TH SarabunIT๙" w:cs="TH SarabunIT๙"/>
          <w:sz w:val="32"/>
          <w:szCs w:val="32"/>
          <w:highlight w:val="yellow"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ยุทธศาสตร์ระดับกรม</w:t>
      </w:r>
    </w:p>
    <w:p w:rsidR="004F44C3" w:rsidRPr="006929B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ab/>
        <w:t>..............................................................................................................................................</w:t>
      </w:r>
    </w:p>
    <w:p w:rsidR="004F44C3" w:rsidRPr="00F920D7" w:rsidRDefault="004F44C3" w:rsidP="004F44C3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29B7">
        <w:rPr>
          <w:rFonts w:ascii="TH SarabunIT๙" w:hAnsi="TH SarabunIT๙" w:cs="TH SarabunIT๙" w:hint="cs"/>
          <w:sz w:val="32"/>
          <w:szCs w:val="32"/>
          <w:highlight w:val="yellow"/>
          <w:cs/>
        </w:rPr>
        <w:t>.............................................................................................................................................................</w:t>
      </w:r>
    </w:p>
    <w:p w:rsidR="00E64669" w:rsidRDefault="00E6466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C2F0C" w:rsidRPr="00F920D7" w:rsidRDefault="002C2F0C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66A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</w:p>
    <w:p w:rsidR="002C2F0C" w:rsidRPr="00F920D7" w:rsidRDefault="002C2F0C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ชื่อส่วนราชการ </w:t>
      </w:r>
      <w:r w:rsidR="00594D57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</w:t>
      </w:r>
    </w:p>
    <w:p w:rsidR="00594D57" w:rsidRPr="00594D57" w:rsidRDefault="002C2F0C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2.2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สถานที่ตั้ง</w:t>
      </w:r>
      <w:r w:rsidR="00594D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4D57">
        <w:rPr>
          <w:rFonts w:ascii="TH SarabunPSK" w:hAnsi="TH SarabunPSK" w:cs="TH SarabunPSK" w:hint="cs"/>
          <w:sz w:val="32"/>
          <w:szCs w:val="32"/>
          <w:cs/>
        </w:rPr>
        <w:t>2/486 ถ.ศรีอยุธยา แขวงทุ่งพญาไท เขตราชเทวี กทม. 10400</w:t>
      </w:r>
    </w:p>
    <w:p w:rsidR="002C2F0C" w:rsidRPr="00F920D7" w:rsidRDefault="002C2F0C" w:rsidP="00E64669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2.3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หัวหน้าส่วนราชการ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2F2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22F2E">
        <w:rPr>
          <w:rFonts w:ascii="TH SarabunIT๙" w:hAnsi="TH SarabunIT๙" w:cs="TH SarabunIT๙" w:hint="cs"/>
          <w:sz w:val="32"/>
          <w:szCs w:val="32"/>
          <w:cs/>
        </w:rPr>
        <w:t>ธานินทร์</w:t>
      </w:r>
      <w:proofErr w:type="spellEnd"/>
      <w:r w:rsidR="00B22F2E">
        <w:rPr>
          <w:rFonts w:ascii="TH SarabunIT๙" w:hAnsi="TH SarabunIT๙" w:cs="TH SarabunIT๙" w:hint="cs"/>
          <w:sz w:val="32"/>
          <w:szCs w:val="32"/>
          <w:cs/>
        </w:rPr>
        <w:t xml:space="preserve"> สมบูรณ์ </w:t>
      </w:r>
      <w:r w:rsidR="00B22F2E" w:rsidRPr="00B22F2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B22F2E">
        <w:rPr>
          <w:rFonts w:ascii="TH SarabunIT๙" w:hAnsi="TH SarabunIT๙" w:cs="TH SarabunIT๙" w:hint="cs"/>
          <w:sz w:val="32"/>
          <w:szCs w:val="32"/>
          <w:cs/>
        </w:rPr>
        <w:t xml:space="preserve"> อธิบดีกรมทางหลวง</w:t>
      </w:r>
    </w:p>
    <w:p w:rsidR="002C2F0C" w:rsidRPr="00F920D7" w:rsidRDefault="002C2F0C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2.4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  <w:r w:rsidR="004819BA" w:rsidRPr="004819BA">
        <w:rPr>
          <w:rFonts w:ascii="TH SarabunIT๙" w:hAnsi="TH SarabunIT๙" w:cs="TH SarabunIT๙"/>
          <w:sz w:val="32"/>
          <w:szCs w:val="32"/>
        </w:rPr>
        <w:t xml:space="preserve"> </w:t>
      </w:r>
      <w:r w:rsidR="00B22F2E">
        <w:rPr>
          <w:rFonts w:ascii="TH SarabunIT๙" w:hAnsi="TH SarabunIT๙" w:cs="TH SarabunIT๙" w:hint="cs"/>
          <w:sz w:val="32"/>
          <w:szCs w:val="32"/>
          <w:cs/>
        </w:rPr>
        <w:t xml:space="preserve">นายอภิสิทธิ์ พรหมเสน </w:t>
      </w:r>
      <w:r w:rsidR="00B22F2E" w:rsidRPr="00B22F2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B22F2E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ผู้อำนวยการสำนักบริหาร</w:t>
      </w:r>
      <w:proofErr w:type="spellStart"/>
      <w:r w:rsidR="00B22F2E">
        <w:rPr>
          <w:rFonts w:ascii="TH SarabunIT๙" w:hAnsi="TH SarabunIT๙" w:cs="TH SarabunIT๙" w:hint="cs"/>
          <w:sz w:val="32"/>
          <w:szCs w:val="32"/>
          <w:cs/>
        </w:rPr>
        <w:t>บำ</w:t>
      </w:r>
      <w:proofErr w:type="spellEnd"/>
      <w:r w:rsidR="00B22F2E">
        <w:rPr>
          <w:rFonts w:ascii="TH SarabunIT๙" w:hAnsi="TH SarabunIT๙" w:cs="TH SarabunIT๙" w:hint="cs"/>
          <w:sz w:val="32"/>
          <w:szCs w:val="32"/>
          <w:cs/>
        </w:rPr>
        <w:t>รุทาง</w:t>
      </w:r>
    </w:p>
    <w:p w:rsidR="005330DA" w:rsidRPr="00B1592A" w:rsidRDefault="005330DA" w:rsidP="00B1592A">
      <w:pPr>
        <w:tabs>
          <w:tab w:val="left" w:pos="567"/>
          <w:tab w:val="left" w:pos="993"/>
          <w:tab w:val="left" w:pos="4253"/>
          <w:tab w:val="left" w:pos="496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2C2F0C" w:rsidP="00E6466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:rsidR="00A476BD" w:rsidRDefault="00FA3E87" w:rsidP="00A476B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กรมทางหลวงโดยสำนักบริหารบำรุงทางได้นำระบบบริหารงานบำรุงทางมาใช้งานครั้งแรกในปีพ.ศ.</w:t>
      </w:r>
      <w:r w:rsidR="00A476BD" w:rsidRPr="00A476BD">
        <w:rPr>
          <w:rFonts w:ascii="TH SarabunIT๙" w:hAnsi="TH SarabunIT๙" w:cs="TH SarabunIT๙"/>
          <w:sz w:val="32"/>
          <w:szCs w:val="32"/>
        </w:rPr>
        <w:t>2530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 xml:space="preserve"> และได้พัฒนาโปรแกรมบริหารงานบำรุงทางในปีพ.ศ. 2552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="00A476BD" w:rsidRPr="00A476BD">
        <w:rPr>
          <w:rFonts w:ascii="TH SarabunIT๙" w:hAnsi="TH SarabunIT๙" w:cs="TH SarabunIT๙"/>
          <w:sz w:val="32"/>
          <w:szCs w:val="32"/>
        </w:rPr>
        <w:t>Deterioration Model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="00A476BD" w:rsidRPr="00A476BD">
        <w:rPr>
          <w:rFonts w:ascii="TH SarabunIT๙" w:hAnsi="TH SarabunIT๙" w:cs="TH SarabunIT๙"/>
          <w:sz w:val="32"/>
          <w:szCs w:val="32"/>
        </w:rPr>
        <w:t>Road Work Effect Model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>) และแบบจำลองผลกระทบต่อผู้ใช้ทาง (</w:t>
      </w:r>
      <w:r w:rsidR="00A476BD" w:rsidRPr="00A476BD">
        <w:rPr>
          <w:rFonts w:ascii="TH SarabunIT๙" w:hAnsi="TH SarabunIT๙" w:cs="TH SarabunIT๙"/>
          <w:sz w:val="32"/>
          <w:szCs w:val="32"/>
        </w:rPr>
        <w:t>Road User Effect Model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 xml:space="preserve">) เป็นต้น โดยในการพัฒนาโปรแกรมบริหารงานบำรุงทางในปี 2552 นั้น ผู้พัฒนาโปรแกรมได้มีการนำแบบจำลองต่างๆจากโปรแกรม </w:t>
      </w:r>
      <w:r w:rsidR="00A476BD" w:rsidRPr="00A476BD">
        <w:rPr>
          <w:rFonts w:ascii="TH SarabunIT๙" w:hAnsi="TH SarabunIT๙" w:cs="TH SarabunIT๙"/>
          <w:sz w:val="32"/>
          <w:szCs w:val="32"/>
        </w:rPr>
        <w:t xml:space="preserve">HDM-4 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>มาป</w:t>
      </w:r>
      <w:r w:rsidR="00A476BD" w:rsidRPr="00A476BD">
        <w:rPr>
          <w:rFonts w:ascii="TH SarabunIT๙" w:hAnsi="TH SarabunIT๙" w:cs="TH SarabunIT๙" w:hint="cs"/>
          <w:sz w:val="32"/>
          <w:szCs w:val="32"/>
          <w:cs/>
        </w:rPr>
        <w:t>รั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 xml:space="preserve">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="00A476BD" w:rsidRPr="00A476BD">
        <w:rPr>
          <w:rFonts w:ascii="TH SarabunIT๙" w:hAnsi="TH SarabunIT๙" w:cs="TH SarabunIT๙"/>
          <w:sz w:val="32"/>
          <w:szCs w:val="32"/>
        </w:rPr>
        <w:t xml:space="preserve">(Calibrate) </w:t>
      </w:r>
      <w:r w:rsidR="00A476BD" w:rsidRPr="00A476BD">
        <w:rPr>
          <w:rFonts w:ascii="TH SarabunIT๙" w:hAnsi="TH SarabunIT๙" w:cs="TH SarabunIT๙"/>
          <w:sz w:val="32"/>
          <w:szCs w:val="32"/>
          <w:cs/>
        </w:rPr>
        <w:t xml:space="preserve">สมการต่างๆในแบบจำลองของโปรแกรมบริหารงานบำรุงทาง เพื่อให้ผลการวิเคราะห์มีความแม่นยำมากยิ่งขึ้น และสะท้อนสภาพสายทางและสภาพแวดล้อมต่างๆในปัจจุบัน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A476BD" w:rsidRPr="00A476BD" w:rsidRDefault="00A476BD" w:rsidP="00A476B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A476BD">
        <w:rPr>
          <w:rFonts w:ascii="TH SarabunIT๙" w:hAnsi="TH SarabunIT๙" w:cs="TH SarabunIT๙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A476BD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A476BD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ให้สอดคล้องกับกับสภาพการทำงานในปัจจุบันของกรมทางหลวง</w:t>
      </w:r>
    </w:p>
    <w:p w:rsidR="00286533" w:rsidRDefault="00286533" w:rsidP="00A476BD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2F0C" w:rsidRPr="00F920D7" w:rsidRDefault="002C2F0C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="00E646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ประเภทโครงการ และประโยชน์ที่คาดว่าจะได้รับ</w:t>
      </w: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วัตถุประสงค์ </w:t>
      </w:r>
    </w:p>
    <w:p w:rsidR="004819BA" w:rsidRPr="00B04906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365B49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ให้มีความเป็นปัจจุบัน</w:t>
      </w:r>
    </w:p>
    <w:p w:rsidR="004819BA" w:rsidRPr="00B04906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ปรับปรุงโปรแกรมบริหารบำรุงทาง</w:t>
      </w:r>
      <w:r w:rsidR="00365B49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(</w:t>
      </w:r>
      <w:r w:rsidR="00365B49" w:rsidRPr="00365B49">
        <w:rPr>
          <w:rFonts w:ascii="TH SarabunIT๙" w:hAnsi="TH SarabunIT๙" w:cs="TH SarabunIT๙"/>
          <w:sz w:val="32"/>
          <w:szCs w:val="32"/>
        </w:rPr>
        <w:t>TPMS</w:t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)</w:t>
      </w:r>
      <w:r w:rsidR="00365B49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="00365B49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365B49" w:rsidRPr="00365B49">
        <w:rPr>
          <w:rFonts w:ascii="TH SarabunIT๙" w:hAnsi="TH SarabunIT๙" w:cs="TH SarabunIT๙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เทคโนโลยีและความต้องการใหม่ๆในอนาคต</w:t>
      </w:r>
    </w:p>
    <w:p w:rsidR="004819BA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1CE3" w:rsidRPr="00B61CE3">
        <w:rPr>
          <w:rFonts w:ascii="TH SarabunIT๙" w:hAnsi="TH SarabunIT๙" w:cs="TH SarabunIT๙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ข้อมูลความเสียดทาน ข้อมูลความแข็งแรงของโครงสร้างทางจาก ระบบฐานข้อมูลงานวิเคราะห์และตรวจสอบสภาพทาง เป็นต้น</w:t>
      </w:r>
    </w:p>
    <w:p w:rsidR="00745E94" w:rsidRPr="00B04906" w:rsidRDefault="00745E94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4)</w:t>
      </w:r>
      <w:r>
        <w:rPr>
          <w:rFonts w:ascii="TH SarabunIT๙" w:hAnsi="TH SarabunIT๙" w:cs="TH SarabunIT๙"/>
          <w:sz w:val="32"/>
          <w:szCs w:val="32"/>
        </w:rPr>
        <w:tab/>
      </w:r>
      <w:r w:rsidR="00B61CE3" w:rsidRPr="00B61CE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งบประมาณบำรุงทางของกรมทางหลวงโดยใช้ข้อมูลล่าสุดในฐานข้อมูลกลางงานบำรุงทาง และ แบบจำลองต่างๆในโปรแกรมบริหารงานบำรุงทาง</w:t>
      </w:r>
      <w:r w:rsidR="00B61CE3" w:rsidRPr="00B61CE3">
        <w:rPr>
          <w:rFonts w:ascii="TH SarabunIT๙" w:hAnsi="TH SarabunIT๙" w:cs="TH SarabunIT๙"/>
          <w:sz w:val="32"/>
          <w:szCs w:val="32"/>
        </w:rPr>
        <w:t xml:space="preserve"> (TPMS) </w:t>
      </w:r>
      <w:r w:rsidR="00B61CE3" w:rsidRPr="00B61CE3">
        <w:rPr>
          <w:rFonts w:ascii="TH SarabunIT๙" w:hAnsi="TH SarabunIT๙" w:cs="TH SarabunIT๙"/>
          <w:sz w:val="32"/>
          <w:szCs w:val="32"/>
          <w:cs/>
        </w:rPr>
        <w:t>ที่ได้สอบเทียบแล้ว เพื่อพิจารณาความถูกต้องและเหมาะสมของแบบจำลองต่างๆที่ได้ทำการปรับปรุง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tab/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>4.2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049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19BA" w:rsidRPr="00B04906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1E53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2C1E53" w:rsidRPr="00B61CE3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>
        <w:rPr>
          <w:rFonts w:ascii="TH SarabunIT๙" w:hAnsi="TH SarabunIT๙" w:cs="TH SarabunIT๙"/>
          <w:sz w:val="32"/>
          <w:szCs w:val="32"/>
          <w:cs/>
        </w:rPr>
        <w:t>ที่ได้</w:t>
      </w:r>
      <w:r w:rsidR="002C1E53">
        <w:rPr>
          <w:rFonts w:ascii="TH SarabunIT๙" w:hAnsi="TH SarabunIT๙" w:cs="TH SarabunIT๙"/>
          <w:sz w:val="32"/>
          <w:szCs w:val="32"/>
        </w:rPr>
        <w:t xml:space="preserve">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2C1E5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ให้มีความเป็นปัจจุบัน</w:t>
      </w:r>
    </w:p>
    <w:p w:rsidR="00B84D3F" w:rsidRPr="00B84D3F" w:rsidRDefault="004819BA" w:rsidP="00B84D3F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สามารถตอบสนองความต้องการของผู้ใช้งาน ในการวิเคราะห์</w:t>
      </w:r>
      <w:r w:rsidR="00ED0857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 xml:space="preserve">ด้วยรูปแบบและเงื่อนไขต่างๆ และมีความยืดหยุ่นสามารถปรับเปลี่ยน หรือปรับเปลี่ยนเงื่อนไขในการวิเคราะห์วิธีการซ่อมบำรุง ได้โดยง่าย </w:t>
      </w:r>
    </w:p>
    <w:p w:rsidR="004819BA" w:rsidRPr="00ED0857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84D3F">
        <w:rPr>
          <w:rFonts w:ascii="TH SarabunIT๙" w:hAnsi="TH SarabunIT๙" w:cs="TH SarabunIT๙" w:hint="cs"/>
          <w:sz w:val="32"/>
          <w:szCs w:val="32"/>
          <w:cs/>
        </w:rPr>
        <w:t>3)</w:t>
      </w:r>
      <w:r w:rsidR="00B84D3F"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>
        <w:rPr>
          <w:rFonts w:ascii="TH SarabunIT๙" w:hAnsi="TH SarabunIT๙" w:cs="TH SarabunIT๙" w:hint="cs"/>
          <w:sz w:val="32"/>
          <w:szCs w:val="32"/>
          <w:cs/>
        </w:rPr>
        <w:t>รองรับการนำ</w:t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</w:t>
      </w:r>
      <w:r w:rsidR="00DD222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D222F" w:rsidRPr="00B61CE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วิเคราะห์ความต้องการงบประมาณงบประมาณบำรุงทางของกรมทางหลวง</w:t>
      </w:r>
    </w:p>
    <w:p w:rsidR="001A0B12" w:rsidRPr="00B04906" w:rsidRDefault="001A0B12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74738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4.3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ประเภทโครงการ </w:t>
      </w:r>
    </w:p>
    <w:p w:rsidR="002C2F0C" w:rsidRDefault="004819BA" w:rsidP="00AA160F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4768" w:rsidRPr="000D3812">
        <w:rPr>
          <w:rFonts w:ascii="TH SarabunIT๙" w:hAnsi="TH SarabunIT๙" w:cs="TH SarabunIT๙"/>
          <w:sz w:val="32"/>
          <w:szCs w:val="32"/>
          <w:cs/>
        </w:rPr>
        <w:t>โครงการสอบเทียบแบบจำลองและปรับปรุงโปรแกรมบริหารงานบำรุงทาง (</w:t>
      </w:r>
      <w:r w:rsidR="00C64768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C64768" w:rsidRDefault="00C64768" w:rsidP="00AA160F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tab/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>4.4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</w:p>
    <w:p w:rsidR="004819BA" w:rsidRPr="00DA4483" w:rsidRDefault="001E2480" w:rsidP="001E2480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C0029">
        <w:rPr>
          <w:rFonts w:ascii="TH SarabunIT๙" w:hAnsi="TH SarabunIT๙" w:cs="TH SarabunIT๙" w:hint="cs"/>
          <w:sz w:val="32"/>
          <w:szCs w:val="32"/>
          <w:cs/>
        </w:rPr>
        <w:t>โปรแกรมบริหารงานบำรุงทาง (</w:t>
      </w:r>
      <w:r w:rsidR="003C0029">
        <w:rPr>
          <w:rFonts w:ascii="TH SarabunIT๙" w:hAnsi="TH SarabunIT๙" w:cs="TH SarabunIT๙"/>
          <w:sz w:val="32"/>
          <w:szCs w:val="32"/>
        </w:rPr>
        <w:t>TPMS</w:t>
      </w:r>
      <w:r w:rsidR="003C002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A4483">
        <w:rPr>
          <w:rFonts w:ascii="TH SarabunIT๙" w:hAnsi="TH SarabunIT๙" w:cs="TH SarabunIT๙"/>
          <w:sz w:val="32"/>
          <w:szCs w:val="32"/>
        </w:rPr>
        <w:t xml:space="preserve"> 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>สามารถวิเคราะห์ความต้องการงบประมาณที่กรมต้องการ ซึ่งวิเคราะห์จากปัจจัย และหลักเกณฑ์การซ่อมบำรุงที่เหมาะสมกับข้อมูลในปัจจุบัน ซึ่งได้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DA448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ให้มีความเป็นปัจจุบัน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 xml:space="preserve"> และตอบสนองความต้องการใช้งานในปัจจุบัน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2010" w:rsidRDefault="007B2010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ขอบเขตการดำเนินโครงการ</w:t>
      </w:r>
    </w:p>
    <w:p w:rsidR="00937652" w:rsidRDefault="0031342F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 w:rsidRPr="009058BE">
        <w:rPr>
          <w:rFonts w:ascii="TH SarabunIT๙" w:hAnsi="TH SarabunIT๙" w:cs="TH SarabunIT๙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9058BE">
        <w:rPr>
          <w:rFonts w:ascii="TH SarabunIT๙" w:hAnsi="TH SarabunIT๙" w:cs="TH SarabunIT๙"/>
        </w:rPr>
        <w:t xml:space="preserve"> (TPMS) </w:t>
      </w:r>
      <w:r w:rsidRPr="009058BE">
        <w:rPr>
          <w:rFonts w:ascii="TH SarabunIT๙" w:hAnsi="TH SarabunIT๙" w:cs="TH SarabunIT๙"/>
          <w:b/>
          <w:bCs/>
          <w:cs/>
        </w:rPr>
        <w:t xml:space="preserve"> </w:t>
      </w:r>
      <w:r w:rsidRPr="009058BE">
        <w:rPr>
          <w:rFonts w:ascii="TH SarabunIT๙" w:hAnsi="TH SarabunIT๙" w:cs="TH SarabunIT๙"/>
          <w:cs/>
        </w:rPr>
        <w:t>ให้มีความเป็นปัจจุบัน</w:t>
      </w:r>
      <w:r w:rsidR="00937652">
        <w:rPr>
          <w:rFonts w:ascii="TH SarabunPSK" w:hAnsi="TH SarabunPSK" w:cs="TH SarabunPSK"/>
        </w:rPr>
        <w:t xml:space="preserve"> </w:t>
      </w:r>
      <w:r w:rsidR="00937652"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937652" w:rsidRPr="00562592" w:rsidRDefault="00937652" w:rsidP="00937652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ศึกษา ทบทวน</w:t>
      </w:r>
      <w:r w:rsidR="00BD78C6">
        <w:rPr>
          <w:rFonts w:ascii="TH SarabunPSK" w:hAnsi="TH SarabunPSK" w:cs="TH SarabunPSK" w:hint="cs"/>
          <w:cs/>
        </w:rPr>
        <w:t>ข้อมูลแบบจำลองต่าง</w:t>
      </w:r>
      <w:r w:rsidR="00BD78C6">
        <w:rPr>
          <w:rFonts w:ascii="TH SarabunIT๙" w:hAnsi="TH SarabunIT๙" w:cs="TH SarabunIT๙" w:hint="cs"/>
          <w:cs/>
        </w:rPr>
        <w:t xml:space="preserve">ๆ ภายในโปรแกรม </w:t>
      </w:r>
      <w:r w:rsidR="00BD78C6">
        <w:rPr>
          <w:rFonts w:ascii="TH SarabunIT๙" w:hAnsi="TH SarabunIT๙" w:cs="TH SarabunIT๙"/>
        </w:rPr>
        <w:t xml:space="preserve">TPMS </w:t>
      </w:r>
      <w:r w:rsidR="00A514F6">
        <w:rPr>
          <w:rFonts w:ascii="TH SarabunIT๙" w:hAnsi="TH SarabunIT๙" w:cs="TH SarabunIT๙" w:hint="cs"/>
          <w:cs/>
        </w:rPr>
        <w:t>เช่น</w:t>
      </w:r>
      <w:r w:rsidR="00BD78C6" w:rsidRPr="009058BE">
        <w:rPr>
          <w:rFonts w:ascii="TH SarabunIT๙" w:hAnsi="TH SarabunIT๙" w:cs="TH SarabunIT๙"/>
          <w:cs/>
        </w:rPr>
        <w:t xml:space="preserve">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</w:t>
      </w:r>
    </w:p>
    <w:p w:rsidR="00FA0E6A" w:rsidRDefault="00260E0C" w:rsidP="00FA0E6A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</w:t>
      </w:r>
      <w:r w:rsidR="00C15696">
        <w:rPr>
          <w:rFonts w:ascii="TH SarabunPSK" w:hAnsi="TH SarabunPSK" w:cs="TH SarabunPSK" w:hint="cs"/>
          <w:cs/>
        </w:rPr>
        <w:t>ำหนดตัวแปร</w:t>
      </w:r>
      <w:r>
        <w:rPr>
          <w:rFonts w:ascii="TH SarabunPSK" w:hAnsi="TH SarabunPSK" w:cs="TH SarabunPSK" w:hint="cs"/>
          <w:cs/>
        </w:rPr>
        <w:t>ที่</w:t>
      </w:r>
      <w:r w:rsidR="00FA0E6A">
        <w:rPr>
          <w:rFonts w:ascii="TH SarabunPSK" w:hAnsi="TH SarabunPSK" w:cs="TH SarabunPSK" w:hint="cs"/>
          <w:cs/>
        </w:rPr>
        <w:t>จะดำเนินการสอบเทียบในแต่ละแบบจำลอง โดยคำนึงถึงลักษณะข้อมูลของกรมทางหลวงในปัจจุบัน</w:t>
      </w:r>
    </w:p>
    <w:p w:rsidR="00FA0E6A" w:rsidRPr="00FA0E6A" w:rsidRDefault="00FA0E6A" w:rsidP="00FA0E6A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ดำเนินการสอบเทียบแบบจำลองต่างๆ ในโปรแกรม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937652" w:rsidRDefault="00FA0E6A" w:rsidP="00937652">
      <w:pPr>
        <w:pStyle w:val="3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แบบจำลองการเสื่อมสภาพทาง พิจารณาจากข้อมูลสำรวจที่ผ่านมาของกรมทางหลวง </w:t>
      </w:r>
    </w:p>
    <w:p w:rsidR="00937652" w:rsidRDefault="00FA0E6A" w:rsidP="00937652">
      <w:pPr>
        <w:pStyle w:val="3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แบบจำลองค่าใช้จ่ายผู้ใช้ทาง เช่น ข้อมูลตัวแทนยานพาหนะ ข้อมูลอัตราการสิ้นเปลืองน้ำมันเชื้อเพลิง น้ำมันหล่อลื่น เป็นต้น</w:t>
      </w:r>
    </w:p>
    <w:p w:rsidR="00937652" w:rsidRDefault="00FA0E6A" w:rsidP="00937652">
      <w:pPr>
        <w:pStyle w:val="3"/>
        <w:numPr>
          <w:ilvl w:val="0"/>
          <w:numId w:val="3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FA0E6A" w:rsidRPr="008D1A7E" w:rsidRDefault="00FA0E6A" w:rsidP="008D1A7E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สรุปผลการสอบเทียบ</w:t>
      </w:r>
      <w:r w:rsidR="008D1A7E">
        <w:rPr>
          <w:rFonts w:ascii="TH SarabunPSK" w:hAnsi="TH SarabunPSK" w:cs="TH SarabunPSK" w:hint="cs"/>
          <w:cs/>
        </w:rPr>
        <w:t xml:space="preserve"> และค่าความแปรปรวน ค่าความเชื่อมันจากแบบจำลองที่สอบเทียบกับข้อมูลจริงของกรมทางหลวง</w:t>
      </w:r>
    </w:p>
    <w:p w:rsidR="00937652" w:rsidRDefault="006459F3" w:rsidP="00937652">
      <w:pPr>
        <w:pStyle w:val="2"/>
        <w:numPr>
          <w:ilvl w:val="1"/>
          <w:numId w:val="4"/>
        </w:numPr>
      </w:pPr>
      <w:r w:rsidRPr="00B61CE3">
        <w:rPr>
          <w:rFonts w:ascii="TH SarabunIT๙" w:hAnsi="TH SarabunIT๙" w:cs="TH SarabunIT๙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</w:t>
      </w:r>
      <w:r w:rsidR="00937652"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937652" w:rsidRPr="00994396" w:rsidRDefault="00994396" w:rsidP="00937652">
      <w:pPr>
        <w:pStyle w:val="3"/>
        <w:numPr>
          <w:ilvl w:val="2"/>
          <w:numId w:val="4"/>
        </w:numPr>
      </w:pPr>
      <w:r>
        <w:rPr>
          <w:rFonts w:ascii="TH SarabunPSK" w:hAnsi="TH SarabunPSK" w:cs="TH SarabunPSK" w:hint="cs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</w:p>
    <w:p w:rsidR="00B12B32" w:rsidRPr="006F204F" w:rsidRDefault="00994396" w:rsidP="00937652">
      <w:pPr>
        <w:pStyle w:val="3"/>
        <w:numPr>
          <w:ilvl w:val="2"/>
          <w:numId w:val="4"/>
        </w:numPr>
      </w:pPr>
      <w:r>
        <w:rPr>
          <w:rFonts w:ascii="TH SarabunPSK" w:hAnsi="TH SarabunPSK" w:cs="TH SarabunPSK" w:hint="cs"/>
          <w:cs/>
        </w:rPr>
        <w:t xml:space="preserve">ศึกษา ทบทวน </w:t>
      </w:r>
      <w:r w:rsidR="00B234EA">
        <w:rPr>
          <w:rFonts w:ascii="TH SarabunPSK" w:hAnsi="TH SarabunPSK" w:cs="TH SarabunPSK" w:hint="cs"/>
          <w:cs/>
        </w:rPr>
        <w:t>งานวิจัยที่เกี่ยวข้องกับ</w:t>
      </w:r>
      <w:r w:rsidR="00B12B32">
        <w:rPr>
          <w:rFonts w:ascii="TH SarabunPSK" w:hAnsi="TH SarabunPSK" w:cs="TH SarabunPSK" w:hint="cs"/>
          <w:cs/>
        </w:rPr>
        <w:t>แนวทางการเลือกวิธีการซ่อมบำรุง</w:t>
      </w:r>
      <w:r w:rsidR="00B234EA">
        <w:rPr>
          <w:rFonts w:ascii="TH SarabunPSK" w:hAnsi="TH SarabunPSK" w:cs="TH SarabunPSK" w:hint="cs"/>
          <w:cs/>
        </w:rPr>
        <w:t>ทั้งในประเทศและต่างประเทศ</w:t>
      </w:r>
    </w:p>
    <w:p w:rsidR="006F204F" w:rsidRPr="00B12B32" w:rsidRDefault="006F204F" w:rsidP="00937652">
      <w:pPr>
        <w:pStyle w:val="3"/>
        <w:numPr>
          <w:ilvl w:val="2"/>
          <w:numId w:val="4"/>
        </w:numPr>
      </w:pPr>
      <w:r>
        <w:rPr>
          <w:rFonts w:ascii="TH SarabunPSK" w:hAnsi="TH SarabunPSK" w:cs="TH SarabunPSK" w:hint="cs"/>
          <w:cs/>
        </w:rPr>
        <w:lastRenderedPageBreak/>
        <w:t>เสนอแนะเกณฑ์พิจารณาการซ่อมบำรุงของข้อมูลสำรวจสภาพในแต่ละชนิดข้อมูล เช่น ดัชนีความขรุขระสากล ความลึกร่องล้อ ความเสียหายของผิวทาง ความเสียดทาน หรือความแข็งแรงของโครงสร้างทาง เป็นต้น เพื่อนำไปใช้ในการกำหนดวิธีการซ่อมบำรุง</w:t>
      </w:r>
    </w:p>
    <w:p w:rsidR="006F204F" w:rsidRDefault="00994396" w:rsidP="006F204F">
      <w:pPr>
        <w:pStyle w:val="3"/>
        <w:numPr>
          <w:ilvl w:val="2"/>
          <w:numId w:val="4"/>
        </w:numPr>
      </w:pPr>
      <w:r>
        <w:rPr>
          <w:rFonts w:ascii="TH SarabunPSK" w:hAnsi="TH SarabunPSK" w:cs="TH SarabunPSK" w:hint="cs"/>
          <w:cs/>
        </w:rPr>
        <w:t>พัฒนาแนวทางการเลือกวิธีการซ่อมบำรุงให้เหมาะสมกับวิธีการซ่อมบำรุงในปัจจุบันของกรมทางหลวง โดยพิจารณาถึงข้อมูล</w:t>
      </w:r>
      <w:r w:rsidR="007C0AD8">
        <w:rPr>
          <w:rFonts w:ascii="TH SarabunPSK" w:hAnsi="TH SarabunPSK" w:cs="TH SarabunPSK" w:hint="cs"/>
          <w:cs/>
        </w:rPr>
        <w:t xml:space="preserve">การสำรวจสภาพทางต่างๆ </w:t>
      </w:r>
    </w:p>
    <w:p w:rsidR="00937652" w:rsidRDefault="000D5B15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 w:rsidRPr="00365B49">
        <w:rPr>
          <w:rFonts w:ascii="TH SarabunIT๙" w:hAnsi="TH SarabunIT๙" w:cs="TH SarabunIT๙"/>
          <w:cs/>
        </w:rPr>
        <w:t>ปรับปรุงโปรแกรมบริหารบำรุงทาง</w:t>
      </w:r>
      <w:r w:rsidRPr="00365B49">
        <w:rPr>
          <w:rFonts w:ascii="TH SarabunIT๙" w:hAnsi="TH SarabunIT๙" w:cs="TH SarabunIT๙"/>
        </w:rPr>
        <w:t xml:space="preserve"> </w:t>
      </w:r>
      <w:r w:rsidRPr="00365B49">
        <w:rPr>
          <w:rFonts w:ascii="TH SarabunIT๙" w:hAnsi="TH SarabunIT๙" w:cs="TH SarabunIT๙"/>
          <w:cs/>
        </w:rPr>
        <w:t>(</w:t>
      </w:r>
      <w:r w:rsidRPr="00365B49">
        <w:rPr>
          <w:rFonts w:ascii="TH SarabunIT๙" w:hAnsi="TH SarabunIT๙" w:cs="TH SarabunIT๙"/>
        </w:rPr>
        <w:t>TPMS</w:t>
      </w:r>
      <w:r w:rsidRPr="00365B49">
        <w:rPr>
          <w:rFonts w:ascii="TH SarabunIT๙" w:hAnsi="TH SarabunIT๙" w:cs="TH SarabunIT๙"/>
          <w:cs/>
        </w:rPr>
        <w:t>)</w:t>
      </w:r>
      <w:r w:rsidRPr="00365B49">
        <w:rPr>
          <w:rFonts w:ascii="TH SarabunIT๙" w:hAnsi="TH SarabunIT๙" w:cs="TH SarabunIT๙"/>
        </w:rPr>
        <w:t xml:space="preserve"> </w:t>
      </w:r>
      <w:r w:rsidRPr="00365B49">
        <w:rPr>
          <w:rFonts w:ascii="TH SarabunIT๙" w:hAnsi="TH SarabunIT๙" w:cs="TH SarabunIT๙"/>
          <w:cs/>
        </w:rPr>
        <w:t>ให้สามารถตอบสนองความต้องการของผู้ใช้งาน ในการวิเคราะห์</w:t>
      </w:r>
      <w:r w:rsidRPr="00365B49">
        <w:rPr>
          <w:rFonts w:ascii="TH SarabunIT๙" w:hAnsi="TH SarabunIT๙" w:cs="TH SarabunIT๙"/>
        </w:rPr>
        <w:t xml:space="preserve"> </w:t>
      </w:r>
      <w:r w:rsidRPr="00365B49">
        <w:rPr>
          <w:rFonts w:ascii="TH SarabunIT๙" w:hAnsi="TH SarabunIT๙" w:cs="TH SarabunIT๙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เทคโนโลยีและความต้องการใหม่ๆในอนาคต</w:t>
      </w:r>
      <w:r w:rsidR="00937652">
        <w:rPr>
          <w:rFonts w:ascii="TH SarabunPSK" w:hAnsi="TH SarabunPSK" w:cs="TH SarabunPSK"/>
        </w:rPr>
        <w:t xml:space="preserve"> </w:t>
      </w:r>
      <w:r w:rsidR="00937652"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937652" w:rsidRPr="006C4404" w:rsidRDefault="00FF4DC1" w:rsidP="00937652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ศึกษา รวบรวมความต้องการในการใช้งานโปรแกรม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จากผู้ใช้งาน</w:t>
      </w:r>
      <w:r w:rsidR="00C15696">
        <w:rPr>
          <w:rFonts w:ascii="TH SarabunPSK" w:hAnsi="TH SarabunPSK" w:cs="TH SarabunPSK" w:hint="cs"/>
          <w:cs/>
        </w:rPr>
        <w:t xml:space="preserve"> รูปแบบรายงานที่ใช้งาน</w:t>
      </w:r>
      <w:r>
        <w:rPr>
          <w:rFonts w:ascii="TH SarabunPSK" w:hAnsi="TH SarabunPSK" w:cs="TH SarabunPSK" w:hint="cs"/>
          <w:cs/>
        </w:rPr>
        <w:t>ในปัจจุบันของกรมทางหลวง</w:t>
      </w:r>
      <w:r w:rsidR="00C15696">
        <w:rPr>
          <w:rFonts w:ascii="TH SarabunPSK" w:hAnsi="TH SarabunPSK" w:cs="TH SarabunPSK" w:hint="cs"/>
          <w:cs/>
        </w:rPr>
        <w:t xml:space="preserve"> </w:t>
      </w:r>
    </w:p>
    <w:p w:rsidR="00C15696" w:rsidRDefault="00C15696" w:rsidP="00C15696">
      <w:pPr>
        <w:pStyle w:val="3"/>
        <w:numPr>
          <w:ilvl w:val="2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ปรับปรุงโปรแกรม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โดยมีรายละเอียดดังนี้</w:t>
      </w:r>
    </w:p>
    <w:p w:rsidR="008D4E8B" w:rsidRDefault="008D4E8B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>
        <w:rPr>
          <w:rFonts w:ascii="TH SarabunPSK" w:hAnsi="TH SarabunPSK" w:cs="TH SarabunPSK"/>
        </w:rPr>
        <w:t xml:space="preserve">TPMS </w:t>
      </w:r>
      <w:r>
        <w:rPr>
          <w:rFonts w:ascii="TH SarabunPSK" w:hAnsi="TH SarabunPSK" w:cs="TH SarabunPSK" w:hint="cs"/>
          <w:cs/>
        </w:rPr>
        <w:t>เพื่อรองรับข้อมูล เทคโนโลยี รวมถึงการพัฒนาในอนาคต</w:t>
      </w:r>
    </w:p>
    <w:p w:rsidR="00C15696" w:rsidRDefault="00C15696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รองรับความต้องการใช้งานในปัจจุบันของกรมทางหลวง</w:t>
      </w:r>
    </w:p>
    <w:p w:rsidR="00C15696" w:rsidRDefault="00C15696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รองรับการปรับเปลี่ยนค่าตัวแปร</w:t>
      </w:r>
      <w:r w:rsidR="005657B4">
        <w:rPr>
          <w:rFonts w:ascii="TH SarabunPSK" w:hAnsi="TH SarabunPSK" w:cs="TH SarabunPSK" w:hint="cs"/>
          <w:cs/>
        </w:rPr>
        <w:t xml:space="preserve">ต่างๆ ที่ส่งผลกระทบต่อแบบจำลองต่างๆ ภายในโปรแกรม </w:t>
      </w:r>
      <w:r w:rsidR="005657B4">
        <w:rPr>
          <w:rFonts w:ascii="TH SarabunPSK" w:hAnsi="TH SarabunPSK" w:cs="TH SarabunPSK"/>
        </w:rPr>
        <w:t xml:space="preserve">TPMS </w:t>
      </w:r>
      <w:r w:rsidR="005657B4">
        <w:rPr>
          <w:rFonts w:ascii="TH SarabunPSK" w:hAnsi="TH SarabunPSK" w:cs="TH SarabunPSK" w:hint="cs"/>
          <w:cs/>
        </w:rPr>
        <w:t>ได้</w:t>
      </w:r>
    </w:p>
    <w:p w:rsidR="005657B4" w:rsidRDefault="005657B4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รองรับการเพิ่มเติม 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5657B4" w:rsidRPr="005657B4" w:rsidRDefault="005657B4" w:rsidP="005657B4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รองรับการปรับเปลี่ยนเงื่อนไขในการวิเคราะห์งบประมาณได้</w:t>
      </w:r>
    </w:p>
    <w:p w:rsidR="005657B4" w:rsidRDefault="005657B4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ระบบฐานข้อมูลงานวิเคราะห์และตรวจสอบสภาพทาง ระบบข้อมูลทะเบียนทางหลวง เป็นต้น</w:t>
      </w:r>
    </w:p>
    <w:p w:rsidR="005657B4" w:rsidRPr="00C15696" w:rsidRDefault="005657B4" w:rsidP="00C15696">
      <w:pPr>
        <w:pStyle w:val="3"/>
        <w:numPr>
          <w:ilvl w:val="0"/>
          <w:numId w:val="7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937652" w:rsidRDefault="00E81D93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ทดสอบการใช้งานโดยการ</w:t>
      </w:r>
      <w:r w:rsidR="00166D67" w:rsidRPr="00B61CE3">
        <w:rPr>
          <w:rFonts w:ascii="TH SarabunIT๙" w:hAnsi="TH SarabunIT๙" w:cs="TH SarabunIT๙"/>
          <w:cs/>
        </w:rPr>
        <w:t>วิเคราะห์ความต้องการงบประมาณงบประมาณบำรุงทางของกรมทางหลวงโดยใช้ข้อมูลล่าสุดในฐานข้อมูลกลางงานบำรุงทาง และ แบบจำลองต่างๆในโปรแกรมบริหารงานบำรุงทาง</w:t>
      </w:r>
      <w:r w:rsidR="00166D67" w:rsidRPr="00B61CE3">
        <w:rPr>
          <w:rFonts w:ascii="TH SarabunIT๙" w:hAnsi="TH SarabunIT๙" w:cs="TH SarabunIT๙"/>
        </w:rPr>
        <w:t xml:space="preserve"> (TPMS) </w:t>
      </w:r>
      <w:r w:rsidR="00166D67" w:rsidRPr="00B61CE3">
        <w:rPr>
          <w:rFonts w:ascii="TH SarabunIT๙" w:hAnsi="TH SarabunIT๙" w:cs="TH SarabunIT๙"/>
          <w:cs/>
        </w:rPr>
        <w:t>ที่ได้สอบเทียบแล้ว เพื่อพิจารณาความถูกต้องและเหมาะสมของแบบจำลองต่างๆที่ได้ทำการปรับปรุง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  <w:r w:rsidR="00937652">
        <w:rPr>
          <w:rFonts w:ascii="TH SarabunPSK" w:hAnsi="TH SarabunPSK" w:cs="TH SarabunPSK" w:hint="cs"/>
          <w:cs/>
        </w:rPr>
        <w:t xml:space="preserve"> </w:t>
      </w:r>
    </w:p>
    <w:p w:rsidR="00937652" w:rsidRDefault="00937652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E81D93" w:rsidRDefault="00E81D93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ดำเนินการอบรมสัมมนาถ่ายทอดวิธีการใช้งานระบบทั้งในส่วนภาคทฤษฎีและภาคปฏิบัติ</w:t>
      </w:r>
      <w:r w:rsidR="00FB1A73">
        <w:rPr>
          <w:rFonts w:ascii="TH SarabunPSK" w:hAnsi="TH SarabunPSK" w:cs="TH SarabunPSK" w:hint="cs"/>
          <w:cs/>
        </w:rPr>
        <w:t xml:space="preserve">แก่เจ้าหน้าที่กรมทางหลวงที่เกี่ยวข้อง จำนวน </w:t>
      </w:r>
      <w:r w:rsidR="00FB1A73">
        <w:rPr>
          <w:rFonts w:ascii="TH SarabunPSK" w:hAnsi="TH SarabunPSK" w:cs="TH SarabunPSK"/>
        </w:rPr>
        <w:t xml:space="preserve">1 </w:t>
      </w:r>
      <w:r w:rsidR="00FB1A73">
        <w:rPr>
          <w:rFonts w:ascii="TH SarabunPSK" w:hAnsi="TH SarabunPSK" w:cs="TH SarabunPSK" w:hint="cs"/>
          <w:cs/>
        </w:rPr>
        <w:t xml:space="preserve">วัน จำนวนไม่น้อยกว่า </w:t>
      </w:r>
      <w:r w:rsidR="00FB1A73">
        <w:rPr>
          <w:rFonts w:ascii="TH SarabunPSK" w:hAnsi="TH SarabunPSK" w:cs="TH SarabunPSK"/>
        </w:rPr>
        <w:t xml:space="preserve">50 </w:t>
      </w:r>
      <w:r w:rsidR="00FB1A73">
        <w:rPr>
          <w:rFonts w:ascii="TH SarabunPSK" w:hAnsi="TH SarabunPSK" w:cs="TH SarabunPSK" w:hint="cs"/>
          <w:cs/>
        </w:rPr>
        <w:t>คน</w:t>
      </w:r>
    </w:p>
    <w:p w:rsidR="00937652" w:rsidRDefault="00937652" w:rsidP="00937652">
      <w:pPr>
        <w:pStyle w:val="2"/>
        <w:numPr>
          <w:ilvl w:val="1"/>
          <w:numId w:val="4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7B2010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ค่าใช้จ่าย</w:t>
      </w:r>
    </w:p>
    <w:p w:rsidR="002C2F0C" w:rsidRPr="00F920D7" w:rsidRDefault="007B2010" w:rsidP="00A46BB2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วงเงินรวมทั้งสิ้น </w:t>
      </w:r>
      <w:r w:rsidR="00F33B83">
        <w:rPr>
          <w:rFonts w:ascii="TH SarabunIT๙" w:hAnsi="TH SarabunIT๙" w:cs="TH SarabunIT๙"/>
          <w:sz w:val="32"/>
          <w:szCs w:val="32"/>
        </w:rPr>
        <w:t>5</w:t>
      </w:r>
      <w:r w:rsidR="00C35721">
        <w:rPr>
          <w:rFonts w:ascii="TH SarabunIT๙" w:hAnsi="TH SarabunIT๙" w:cs="TH SarabunIT๙"/>
          <w:sz w:val="32"/>
          <w:szCs w:val="32"/>
        </w:rPr>
        <w:t>,</w:t>
      </w:r>
      <w:r w:rsidR="00C35721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7E288A" w:rsidRPr="007E288A">
        <w:rPr>
          <w:rFonts w:ascii="TH SarabunIT๙" w:hAnsi="TH SarabunIT๙" w:cs="TH SarabunIT๙"/>
          <w:sz w:val="32"/>
          <w:szCs w:val="32"/>
        </w:rPr>
        <w:t>0,000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4075A1" w:rsidRPr="00F920D7">
        <w:rPr>
          <w:rFonts w:ascii="TH SarabunIT๙" w:hAnsi="TH SarabunIT๙" w:cs="TH SarabunIT๙"/>
          <w:sz w:val="32"/>
          <w:szCs w:val="32"/>
          <w:cs/>
        </w:rPr>
        <w:t>(</w:t>
      </w:r>
      <w:r w:rsidR="00F33B83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C35721">
        <w:rPr>
          <w:rFonts w:ascii="TH SarabunIT๙" w:hAnsi="TH SarabunIT๙" w:cs="TH SarabunIT๙" w:hint="cs"/>
          <w:sz w:val="32"/>
          <w:szCs w:val="32"/>
          <w:cs/>
        </w:rPr>
        <w:t>ล้านบาทถ้วน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>)</w:t>
      </w:r>
    </w:p>
    <w:p w:rsidR="002C2F0C" w:rsidRPr="00F920D7" w:rsidRDefault="007B2010" w:rsidP="00A46BB2">
      <w:pPr>
        <w:tabs>
          <w:tab w:val="left" w:pos="851"/>
          <w:tab w:val="left" w:pos="1276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แหล่งเงิน 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6391" w:rsidRDefault="00E86391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385E57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 ปี </w:t>
      </w:r>
      <w:r w:rsidR="007B2010">
        <w:rPr>
          <w:rFonts w:ascii="TH SarabunIT๙" w:hAnsi="TH SarabunIT๙" w:cs="TH SarabunIT๙"/>
          <w:sz w:val="32"/>
          <w:szCs w:val="32"/>
        </w:rPr>
        <w:t>…………..</w:t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B201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5E5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เงินนอกงบประมาณ ระบุ </w:t>
      </w:r>
      <w:r w:rsidR="007B2010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………………………………………………….</w:t>
      </w:r>
      <w:r w:rsidR="00385E57"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7B2010" w:rsidRDefault="007B2010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35456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เหลือจ่าย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735456">
        <w:rPr>
          <w:rFonts w:ascii="TH SarabunIT๙" w:hAnsi="TH SarabunIT๙" w:cs="TH SarabunIT๙"/>
          <w:sz w:val="32"/>
          <w:szCs w:val="32"/>
        </w:rPr>
        <w:t>…………..</w:t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อื่น ๆ ระบุ ....................................................</w:t>
      </w:r>
      <w:r w:rsidR="00A46BB2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</w:t>
      </w:r>
      <w:r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64194E" w:rsidRPr="00F920D7" w:rsidRDefault="0064194E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6"/>
        <w:tblW w:w="501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42"/>
        <w:gridCol w:w="2032"/>
        <w:gridCol w:w="2665"/>
      </w:tblGrid>
      <w:tr w:rsidR="00152BA4" w:rsidRPr="00733075" w:rsidTr="00152BA4">
        <w:trPr>
          <w:tblHeader/>
        </w:trPr>
        <w:tc>
          <w:tcPr>
            <w:tcW w:w="2402" w:type="pct"/>
            <w:shd w:val="clear" w:color="auto" w:fill="auto"/>
            <w:vAlign w:val="center"/>
          </w:tcPr>
          <w:p w:rsidR="00152BA4" w:rsidRPr="00733075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รายการที่ขออนุมัติ</w:t>
            </w:r>
          </w:p>
        </w:tc>
        <w:tc>
          <w:tcPr>
            <w:tcW w:w="2598" w:type="pct"/>
            <w:gridSpan w:val="2"/>
            <w:shd w:val="clear" w:color="auto" w:fill="auto"/>
            <w:vAlign w:val="center"/>
          </w:tcPr>
          <w:p w:rsidR="00152BA4" w:rsidRPr="008735EB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152BA4" w:rsidRPr="00733075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52BA4" w:rsidRPr="00733075" w:rsidTr="00152BA4">
        <w:tc>
          <w:tcPr>
            <w:tcW w:w="2402" w:type="pct"/>
            <w:shd w:val="clear" w:color="auto" w:fill="auto"/>
          </w:tcPr>
          <w:p w:rsidR="00152BA4" w:rsidRPr="00645393" w:rsidRDefault="00152BA4" w:rsidP="00735456">
            <w:pPr>
              <w:tabs>
                <w:tab w:val="left" w:pos="276"/>
                <w:tab w:val="left" w:pos="426"/>
              </w:tabs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ค่าใช้จ่ายบุคลากร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245B98" w:rsidRDefault="00281892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4,540</w:t>
            </w:r>
            <w:r w:rsidR="00245B98" w:rsidRPr="00245B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  <w:tr w:rsidR="00152BA4" w:rsidRPr="00733075" w:rsidTr="00152BA4">
        <w:tc>
          <w:tcPr>
            <w:tcW w:w="2402" w:type="pct"/>
            <w:shd w:val="clear" w:color="auto" w:fill="auto"/>
          </w:tcPr>
          <w:p w:rsidR="00152BA4" w:rsidRPr="00733075" w:rsidRDefault="00152BA4" w:rsidP="00152BA4">
            <w:pPr>
              <w:tabs>
                <w:tab w:val="left" w:pos="276"/>
                <w:tab w:val="left" w:pos="709"/>
              </w:tabs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บุคลากรหลัก 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281892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2,8</w:t>
            </w:r>
            <w:r w:rsidR="00245B98">
              <w:rPr>
                <w:rFonts w:ascii="TH SarabunIT๙" w:hAnsi="TH SarabunIT๙" w:cs="TH SarabunIT๙"/>
                <w:sz w:val="32"/>
                <w:szCs w:val="32"/>
              </w:rPr>
              <w:t>00,000</w:t>
            </w:r>
          </w:p>
        </w:tc>
      </w:tr>
      <w:tr w:rsidR="00152BA4" w:rsidRPr="00733075" w:rsidTr="00152BA4">
        <w:tc>
          <w:tcPr>
            <w:tcW w:w="2402" w:type="pct"/>
            <w:shd w:val="clear" w:color="auto" w:fill="auto"/>
          </w:tcPr>
          <w:p w:rsidR="00152BA4" w:rsidRDefault="00152BA4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บุคลากรสนับสนุน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281892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1,74</w:t>
            </w:r>
            <w:r w:rsidR="00245B98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</w:tr>
      <w:tr w:rsidR="00152BA4" w:rsidRPr="00733075" w:rsidTr="00152BA4">
        <w:tc>
          <w:tcPr>
            <w:tcW w:w="2402" w:type="pct"/>
            <w:shd w:val="clear" w:color="auto" w:fill="auto"/>
          </w:tcPr>
          <w:p w:rsidR="00152BA4" w:rsidRPr="00645393" w:rsidRDefault="00152BA4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5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ค่าใช้จ่ายตรง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EE3DF8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</w:t>
            </w:r>
            <w:r w:rsidR="009D11F6" w:rsidRPr="00245B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</w:tr>
      <w:tr w:rsidR="00152BA4" w:rsidRPr="00733075" w:rsidTr="00152BA4">
        <w:tc>
          <w:tcPr>
            <w:tcW w:w="2402" w:type="pct"/>
            <w:shd w:val="clear" w:color="auto" w:fill="auto"/>
          </w:tcPr>
          <w:p w:rsidR="00152BA4" w:rsidRDefault="00152BA4" w:rsidP="009D11F6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9D11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11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ค่าใช้จ่ายอื่นๆ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152BA4" w:rsidRPr="00733075" w:rsidRDefault="00281892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E5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2E5499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9D11F6" w:rsidRPr="00733075" w:rsidTr="00152BA4">
        <w:tc>
          <w:tcPr>
            <w:tcW w:w="2402" w:type="pct"/>
            <w:shd w:val="clear" w:color="auto" w:fill="auto"/>
          </w:tcPr>
          <w:p w:rsidR="009D11F6" w:rsidRDefault="009D11F6" w:rsidP="009D11F6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ค่าเอกสารและรายงาน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9D11F6" w:rsidRPr="00733075" w:rsidRDefault="001D5D17" w:rsidP="009D11F6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E1035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2E5499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</w:tr>
      <w:tr w:rsidR="002E5499" w:rsidRPr="00733075" w:rsidTr="00152BA4">
        <w:tc>
          <w:tcPr>
            <w:tcW w:w="2402" w:type="pct"/>
            <w:shd w:val="clear" w:color="auto" w:fill="auto"/>
          </w:tcPr>
          <w:p w:rsidR="002E5499" w:rsidRDefault="002E5499" w:rsidP="002E5499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ค่าอบรมสัมมนา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2E5499" w:rsidRPr="00733075" w:rsidRDefault="002E5499" w:rsidP="002E5499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80,000</w:t>
            </w:r>
          </w:p>
        </w:tc>
      </w:tr>
      <w:tr w:rsidR="00281892" w:rsidRPr="00733075" w:rsidTr="00152BA4">
        <w:tc>
          <w:tcPr>
            <w:tcW w:w="2402" w:type="pct"/>
            <w:shd w:val="clear" w:color="auto" w:fill="auto"/>
          </w:tcPr>
          <w:p w:rsidR="00281892" w:rsidRDefault="00281892" w:rsidP="00281892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เครื่องคอมพิวเตอร์แม่ข่าวประเภทที่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98" w:type="pct"/>
            <w:gridSpan w:val="2"/>
            <w:shd w:val="clear" w:color="auto" w:fill="auto"/>
          </w:tcPr>
          <w:p w:rsidR="00281892" w:rsidRDefault="00EE3DF8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="0028189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</w:tr>
      <w:tr w:rsidR="00281892" w:rsidRPr="00733075" w:rsidTr="00152BA4">
        <w:tc>
          <w:tcPr>
            <w:tcW w:w="3526" w:type="pct"/>
            <w:gridSpan w:val="2"/>
            <w:shd w:val="clear" w:color="auto" w:fill="auto"/>
          </w:tcPr>
          <w:p w:rsidR="00281892" w:rsidRPr="00105455" w:rsidRDefault="00281892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54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4" w:type="pct"/>
            <w:shd w:val="clear" w:color="auto" w:fill="auto"/>
          </w:tcPr>
          <w:p w:rsidR="00281892" w:rsidRPr="00105455" w:rsidRDefault="00EE3DF8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5,43</w:t>
            </w:r>
            <w:r w:rsidR="00E103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2818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  <w:tr w:rsidR="00281892" w:rsidRPr="00733075" w:rsidTr="00152BA4">
        <w:tc>
          <w:tcPr>
            <w:tcW w:w="3526" w:type="pct"/>
            <w:gridSpan w:val="2"/>
            <w:shd w:val="clear" w:color="auto" w:fill="auto"/>
          </w:tcPr>
          <w:p w:rsidR="00281892" w:rsidRPr="00105455" w:rsidRDefault="00281892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ปรับลด</w:t>
            </w:r>
          </w:p>
        </w:tc>
        <w:tc>
          <w:tcPr>
            <w:tcW w:w="1474" w:type="pct"/>
            <w:shd w:val="clear" w:color="auto" w:fill="auto"/>
          </w:tcPr>
          <w:p w:rsidR="00281892" w:rsidRPr="00105455" w:rsidRDefault="00EE3DF8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43</w:t>
            </w:r>
            <w:r w:rsidR="00E1035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  <w:r w:rsidR="0028189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,000</w:t>
            </w:r>
          </w:p>
        </w:tc>
      </w:tr>
      <w:tr w:rsidR="00281892" w:rsidRPr="00733075" w:rsidTr="00152BA4">
        <w:tc>
          <w:tcPr>
            <w:tcW w:w="3526" w:type="pct"/>
            <w:gridSpan w:val="2"/>
            <w:shd w:val="clear" w:color="auto" w:fill="auto"/>
          </w:tcPr>
          <w:p w:rsidR="00281892" w:rsidRPr="00105455" w:rsidRDefault="00281892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74" w:type="pct"/>
            <w:shd w:val="clear" w:color="auto" w:fill="auto"/>
          </w:tcPr>
          <w:p w:rsidR="00281892" w:rsidRPr="00105455" w:rsidRDefault="00281892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5,000,000</w:t>
            </w:r>
          </w:p>
        </w:tc>
      </w:tr>
    </w:tbl>
    <w:p w:rsidR="006021F5" w:rsidRDefault="006021F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21F5" w:rsidRDefault="006021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495343" w:rsidRDefault="00495343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765" w:rsidRDefault="00DD476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765">
        <w:rPr>
          <w:rFonts w:ascii="TH SarabunIT๙" w:hAnsi="TH SarabunIT๙" w:cs="TH SarabunIT๙"/>
          <w:sz w:val="32"/>
          <w:szCs w:val="32"/>
          <w:cs/>
        </w:rPr>
        <w:tab/>
        <w:t>6.</w:t>
      </w:r>
      <w:r w:rsidRPr="00DD476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ค่าใช้จ่ายบุคลากรหลัก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84"/>
        <w:gridCol w:w="709"/>
        <w:gridCol w:w="881"/>
        <w:gridCol w:w="1572"/>
        <w:gridCol w:w="1607"/>
      </w:tblGrid>
      <w:tr w:rsidR="00D24976" w:rsidRPr="00DD4765" w:rsidTr="00D24976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จำนวนคน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6021F5" w:rsidRPr="00DD4765" w:rsidTr="006021F5">
        <w:tc>
          <w:tcPr>
            <w:tcW w:w="716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884" w:type="dxa"/>
          </w:tcPr>
          <w:p w:rsidR="006021F5" w:rsidRPr="006021F5" w:rsidRDefault="006021F5" w:rsidP="006021F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ผู้จัดการโครงการ</w:t>
            </w:r>
            <w:r w:rsidRPr="006021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vAlign w:val="center"/>
          </w:tcPr>
          <w:p w:rsidR="006021F5" w:rsidRPr="006021F5" w:rsidRDefault="006021F5" w:rsidP="006021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72" w:type="dxa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150,000</w:t>
            </w:r>
          </w:p>
        </w:tc>
        <w:tc>
          <w:tcPr>
            <w:tcW w:w="1607" w:type="dxa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900,000</w:t>
            </w:r>
          </w:p>
        </w:tc>
      </w:tr>
      <w:tr w:rsidR="006021F5" w:rsidRPr="00DD4765" w:rsidTr="006021F5">
        <w:tc>
          <w:tcPr>
            <w:tcW w:w="716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884" w:type="dxa"/>
          </w:tcPr>
          <w:p w:rsidR="006021F5" w:rsidRPr="006021F5" w:rsidRDefault="006021F5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ผู้ชำนาญการด้านวิศวกรรมการทาง -</w:t>
            </w:r>
            <w:r w:rsidRPr="006021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vAlign w:val="center"/>
          </w:tcPr>
          <w:p w:rsidR="006021F5" w:rsidRPr="006021F5" w:rsidRDefault="006021F5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72" w:type="dxa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85,000</w:t>
            </w:r>
          </w:p>
        </w:tc>
        <w:tc>
          <w:tcPr>
            <w:tcW w:w="1607" w:type="dxa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255,000</w:t>
            </w:r>
          </w:p>
        </w:tc>
      </w:tr>
      <w:tr w:rsidR="006021F5" w:rsidRPr="00DD4765" w:rsidTr="006021F5">
        <w:tc>
          <w:tcPr>
            <w:tcW w:w="716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884" w:type="dxa"/>
          </w:tcPr>
          <w:p w:rsidR="006021F5" w:rsidRPr="006021F5" w:rsidRDefault="006021F5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ผู้ชำนาญการด้านวิศวกรรมการทาง -</w:t>
            </w:r>
            <w:r w:rsidRPr="006021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vAlign w:val="center"/>
          </w:tcPr>
          <w:p w:rsidR="006021F5" w:rsidRPr="006021F5" w:rsidRDefault="006021F5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72" w:type="dxa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85,000</w:t>
            </w:r>
          </w:p>
        </w:tc>
        <w:tc>
          <w:tcPr>
            <w:tcW w:w="1607" w:type="dxa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255,000</w:t>
            </w:r>
          </w:p>
        </w:tc>
      </w:tr>
      <w:tr w:rsidR="006021F5" w:rsidRPr="00DD4765" w:rsidTr="006021F5">
        <w:tc>
          <w:tcPr>
            <w:tcW w:w="716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884" w:type="dxa"/>
          </w:tcPr>
          <w:p w:rsidR="006021F5" w:rsidRPr="006021F5" w:rsidRDefault="006021F5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ผู้เชี่ยวชาญด้านวิศวกรรมคอมพิวเตอร์-</w:t>
            </w:r>
            <w:r w:rsidRPr="006021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vAlign w:val="center"/>
          </w:tcPr>
          <w:p w:rsidR="006021F5" w:rsidRPr="006021F5" w:rsidRDefault="006021F5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72" w:type="dxa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85,000</w:t>
            </w:r>
          </w:p>
        </w:tc>
        <w:tc>
          <w:tcPr>
            <w:tcW w:w="1607" w:type="dxa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340,000</w:t>
            </w:r>
          </w:p>
        </w:tc>
      </w:tr>
      <w:tr w:rsidR="006021F5" w:rsidRPr="00DD4765" w:rsidTr="006021F5">
        <w:tc>
          <w:tcPr>
            <w:tcW w:w="716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884" w:type="dxa"/>
          </w:tcPr>
          <w:p w:rsidR="006021F5" w:rsidRPr="006021F5" w:rsidRDefault="006021F5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ผู้เชี่ยวชาญด้านวิศวกรรมคอมพิวเตอร์-</w:t>
            </w:r>
            <w:r w:rsidRPr="006021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vAlign w:val="center"/>
          </w:tcPr>
          <w:p w:rsidR="006021F5" w:rsidRPr="006021F5" w:rsidRDefault="006021F5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72" w:type="dxa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85,000</w:t>
            </w:r>
          </w:p>
        </w:tc>
        <w:tc>
          <w:tcPr>
            <w:tcW w:w="1607" w:type="dxa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340,000</w:t>
            </w:r>
          </w:p>
        </w:tc>
      </w:tr>
      <w:tr w:rsidR="006021F5" w:rsidRPr="00DD4765" w:rsidTr="006021F5">
        <w:trPr>
          <w:trHeight w:val="111"/>
        </w:trPr>
        <w:tc>
          <w:tcPr>
            <w:tcW w:w="716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6021F5" w:rsidRPr="006021F5" w:rsidRDefault="006021F5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ผู้เชี่ยวชาญด้านเครือข่าย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6021F5" w:rsidRPr="006021F5" w:rsidRDefault="006021F5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85,000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170,000</w:t>
            </w:r>
          </w:p>
        </w:tc>
      </w:tr>
      <w:tr w:rsidR="006021F5" w:rsidRPr="00DD4765" w:rsidTr="006021F5">
        <w:trPr>
          <w:trHeight w:val="108"/>
        </w:trPr>
        <w:tc>
          <w:tcPr>
            <w:tcW w:w="716" w:type="dxa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884" w:type="dxa"/>
            <w:shd w:val="clear" w:color="auto" w:fill="auto"/>
          </w:tcPr>
          <w:p w:rsidR="006021F5" w:rsidRPr="006021F5" w:rsidRDefault="006021F5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ผู้ประสานงานโครงการที่มีความเชี่ยวชาญด้านวิศวกรรม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21F5" w:rsidRPr="00D24976" w:rsidRDefault="006021F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6021F5" w:rsidRPr="006021F5" w:rsidRDefault="006021F5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45,000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021F5" w:rsidRPr="006021F5" w:rsidRDefault="006021F5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</w:rPr>
              <w:t>540,000</w:t>
            </w:r>
          </w:p>
        </w:tc>
      </w:tr>
      <w:tr w:rsidR="00DD4765" w:rsidRPr="00DD4765" w:rsidTr="00D24976">
        <w:trPr>
          <w:trHeight w:val="108"/>
        </w:trPr>
        <w:tc>
          <w:tcPr>
            <w:tcW w:w="6762" w:type="dxa"/>
            <w:gridSpan w:val="5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DD4765" w:rsidRPr="00DD4765" w:rsidRDefault="00363A34" w:rsidP="006021F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2,800,000</w:t>
            </w:r>
          </w:p>
        </w:tc>
      </w:tr>
    </w:tbl>
    <w:p w:rsidR="00DD4765" w:rsidRDefault="00DD476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4765" w:rsidRDefault="00A601A1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4765">
        <w:rPr>
          <w:rFonts w:ascii="TH SarabunIT๙" w:hAnsi="TH SarabunIT๙" w:cs="TH SarabunIT๙"/>
          <w:sz w:val="32"/>
          <w:szCs w:val="32"/>
          <w:cs/>
        </w:rPr>
        <w:t>6.</w:t>
      </w:r>
      <w:r w:rsidRPr="00DD476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ค่าใช้จ่ายบุคลากรสนับสนุน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84"/>
        <w:gridCol w:w="709"/>
        <w:gridCol w:w="881"/>
        <w:gridCol w:w="1572"/>
        <w:gridCol w:w="1607"/>
      </w:tblGrid>
      <w:tr w:rsidR="00A601A1" w:rsidRPr="00DD4765" w:rsidTr="00F130E3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จำนวนคน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8D4E8B" w:rsidRPr="00DD4765" w:rsidTr="006C3CBF">
        <w:tc>
          <w:tcPr>
            <w:tcW w:w="716" w:type="dxa"/>
            <w:vAlign w:val="center"/>
          </w:tcPr>
          <w:p w:rsidR="008D4E8B" w:rsidRPr="00D24976" w:rsidRDefault="008D4E8B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884" w:type="dxa"/>
          </w:tcPr>
          <w:p w:rsidR="008D4E8B" w:rsidRPr="008D4E8B" w:rsidRDefault="008D4E8B" w:rsidP="008D4E8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วิศวกรโยธา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3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4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709" w:type="dxa"/>
            <w:vAlign w:val="center"/>
          </w:tcPr>
          <w:p w:rsidR="008D4E8B" w:rsidRPr="00D24976" w:rsidRDefault="008D4E8B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vAlign w:val="center"/>
          </w:tcPr>
          <w:p w:rsidR="008D4E8B" w:rsidRPr="00D24976" w:rsidRDefault="008D4E8B" w:rsidP="008D4E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572" w:type="dxa"/>
            <w:vAlign w:val="center"/>
          </w:tcPr>
          <w:p w:rsidR="008D4E8B" w:rsidRPr="00A601A1" w:rsidRDefault="008D4E8B" w:rsidP="008D4E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607" w:type="dxa"/>
            <w:vAlign w:val="center"/>
          </w:tcPr>
          <w:p w:rsidR="008D4E8B" w:rsidRPr="00A601A1" w:rsidRDefault="00363A34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360,000</w:t>
            </w:r>
          </w:p>
        </w:tc>
      </w:tr>
      <w:tr w:rsidR="008D4E8B" w:rsidRPr="00DD4765" w:rsidTr="006C3CBF">
        <w:tc>
          <w:tcPr>
            <w:tcW w:w="716" w:type="dxa"/>
            <w:vAlign w:val="center"/>
          </w:tcPr>
          <w:p w:rsidR="008D4E8B" w:rsidRPr="00D24976" w:rsidRDefault="008D4E8B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884" w:type="dxa"/>
          </w:tcPr>
          <w:p w:rsidR="008D4E8B" w:rsidRPr="008D4E8B" w:rsidRDefault="008D4E8B" w:rsidP="008D4E8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นักวิเคราะห์ระบบ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2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3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709" w:type="dxa"/>
            <w:vAlign w:val="center"/>
          </w:tcPr>
          <w:p w:rsidR="008D4E8B" w:rsidRPr="00D24976" w:rsidRDefault="008D4E8B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81" w:type="dxa"/>
            <w:vAlign w:val="center"/>
          </w:tcPr>
          <w:p w:rsidR="008D4E8B" w:rsidRPr="00D24976" w:rsidRDefault="008D4E8B" w:rsidP="008D4E8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572" w:type="dxa"/>
            <w:vAlign w:val="center"/>
          </w:tcPr>
          <w:p w:rsidR="008D4E8B" w:rsidRPr="00A601A1" w:rsidRDefault="008D4E8B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607" w:type="dxa"/>
            <w:vAlign w:val="center"/>
          </w:tcPr>
          <w:p w:rsidR="008D4E8B" w:rsidRPr="00A601A1" w:rsidRDefault="00363A34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180,000</w:t>
            </w:r>
          </w:p>
        </w:tc>
      </w:tr>
      <w:tr w:rsidR="008D4E8B" w:rsidRPr="00DD4765" w:rsidTr="006C3CBF">
        <w:tc>
          <w:tcPr>
            <w:tcW w:w="716" w:type="dxa"/>
            <w:vAlign w:val="center"/>
          </w:tcPr>
          <w:p w:rsidR="008D4E8B" w:rsidRPr="00D24976" w:rsidRDefault="008D4E8B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884" w:type="dxa"/>
          </w:tcPr>
          <w:p w:rsidR="008D4E8B" w:rsidRPr="008D4E8B" w:rsidRDefault="008D4E8B" w:rsidP="008D4E8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วิศวกรคอมพิวเตอร์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3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8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709" w:type="dxa"/>
            <w:vAlign w:val="center"/>
          </w:tcPr>
          <w:p w:rsidR="008D4E8B" w:rsidRPr="00D24976" w:rsidRDefault="008D4E8B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81" w:type="dxa"/>
            <w:vAlign w:val="center"/>
          </w:tcPr>
          <w:p w:rsidR="008D4E8B" w:rsidRPr="00D24976" w:rsidRDefault="008D4E8B" w:rsidP="008D4E8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1572" w:type="dxa"/>
            <w:vAlign w:val="center"/>
          </w:tcPr>
          <w:p w:rsidR="008D4E8B" w:rsidRPr="00A601A1" w:rsidRDefault="008D4E8B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607" w:type="dxa"/>
            <w:vAlign w:val="center"/>
          </w:tcPr>
          <w:p w:rsidR="008D4E8B" w:rsidRPr="00A601A1" w:rsidRDefault="00363A34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720,000</w:t>
            </w:r>
          </w:p>
        </w:tc>
      </w:tr>
      <w:tr w:rsidR="008D4E8B" w:rsidRPr="00DD4765" w:rsidTr="006C3CBF">
        <w:tc>
          <w:tcPr>
            <w:tcW w:w="716" w:type="dxa"/>
            <w:vAlign w:val="center"/>
          </w:tcPr>
          <w:p w:rsidR="008D4E8B" w:rsidRPr="00D24976" w:rsidRDefault="008D4E8B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2884" w:type="dxa"/>
          </w:tcPr>
          <w:p w:rsidR="008D4E8B" w:rsidRPr="008D4E8B" w:rsidRDefault="008D4E8B" w:rsidP="008D4E8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เจ้าหน้าที่ทดสอบระบบ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2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4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709" w:type="dxa"/>
            <w:vAlign w:val="center"/>
          </w:tcPr>
          <w:p w:rsidR="008D4E8B" w:rsidRPr="00D24976" w:rsidRDefault="008D4E8B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881" w:type="dxa"/>
            <w:vAlign w:val="center"/>
          </w:tcPr>
          <w:p w:rsidR="008D4E8B" w:rsidRPr="00D24976" w:rsidRDefault="008D4E8B" w:rsidP="008D4E8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572" w:type="dxa"/>
            <w:vAlign w:val="center"/>
          </w:tcPr>
          <w:p w:rsidR="008D4E8B" w:rsidRPr="00A601A1" w:rsidRDefault="008D4E8B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607" w:type="dxa"/>
            <w:vAlign w:val="center"/>
          </w:tcPr>
          <w:p w:rsidR="008D4E8B" w:rsidRPr="00A601A1" w:rsidRDefault="008D4E8B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240,000</w:t>
            </w:r>
          </w:p>
        </w:tc>
      </w:tr>
      <w:tr w:rsidR="008D4E8B" w:rsidRPr="00DD4765" w:rsidTr="006C3CBF">
        <w:tc>
          <w:tcPr>
            <w:tcW w:w="716" w:type="dxa"/>
            <w:vAlign w:val="center"/>
          </w:tcPr>
          <w:p w:rsidR="008D4E8B" w:rsidRPr="00D24976" w:rsidRDefault="008D4E8B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884" w:type="dxa"/>
          </w:tcPr>
          <w:p w:rsidR="008D4E8B" w:rsidRPr="008D4E8B" w:rsidRDefault="008D4E8B" w:rsidP="008D4E8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>เลขานุการโครงการ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br/>
            </w:r>
            <w:r w:rsidRPr="008D4E8B">
              <w:rPr>
                <w:rFonts w:ascii="TH SarabunPSK" w:hAnsi="TH SarabunPSK" w:cs="TH SarabunPSK"/>
                <w:sz w:val="28"/>
              </w:rPr>
              <w:t xml:space="preserve">(1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คน คนละ </w:t>
            </w:r>
            <w:r w:rsidRPr="008D4E8B">
              <w:rPr>
                <w:rFonts w:ascii="TH SarabunPSK" w:hAnsi="TH SarabunPSK" w:cs="TH SarabunPSK"/>
                <w:sz w:val="28"/>
              </w:rPr>
              <w:t xml:space="preserve">12 </w:t>
            </w:r>
            <w:r w:rsidRPr="008D4E8B">
              <w:rPr>
                <w:rFonts w:ascii="TH SarabunPSK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709" w:type="dxa"/>
            <w:vAlign w:val="center"/>
          </w:tcPr>
          <w:p w:rsidR="008D4E8B" w:rsidRPr="00D24976" w:rsidRDefault="008D4E8B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881" w:type="dxa"/>
            <w:vAlign w:val="center"/>
          </w:tcPr>
          <w:p w:rsidR="008D4E8B" w:rsidRPr="00D24976" w:rsidRDefault="008D4E8B" w:rsidP="008D4E8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572" w:type="dxa"/>
            <w:vAlign w:val="center"/>
          </w:tcPr>
          <w:p w:rsidR="008D4E8B" w:rsidRPr="00A601A1" w:rsidRDefault="008D4E8B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A601A1">
              <w:rPr>
                <w:rFonts w:ascii="TH SarabunPSK" w:hAnsi="TH SarabunPSK" w:cs="TH SarabunPSK"/>
                <w:sz w:val="28"/>
              </w:rPr>
              <w:t>30,000</w:t>
            </w:r>
          </w:p>
        </w:tc>
        <w:tc>
          <w:tcPr>
            <w:tcW w:w="1607" w:type="dxa"/>
            <w:vAlign w:val="center"/>
          </w:tcPr>
          <w:p w:rsidR="008D4E8B" w:rsidRPr="00A601A1" w:rsidRDefault="00363A34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240,000</w:t>
            </w:r>
          </w:p>
        </w:tc>
      </w:tr>
      <w:tr w:rsidR="00A601A1" w:rsidRPr="00DD4765" w:rsidTr="00F130E3">
        <w:trPr>
          <w:trHeight w:val="108"/>
        </w:trPr>
        <w:tc>
          <w:tcPr>
            <w:tcW w:w="6762" w:type="dxa"/>
            <w:gridSpan w:val="5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A601A1" w:rsidRPr="00DD4765" w:rsidRDefault="00363A34" w:rsidP="00363A3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1,740,000</w:t>
            </w:r>
          </w:p>
        </w:tc>
      </w:tr>
    </w:tbl>
    <w:p w:rsidR="00680A5B" w:rsidRDefault="00680A5B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0A5B" w:rsidRDefault="00680A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601A1" w:rsidRDefault="00A601A1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601A1" w:rsidRDefault="00A601A1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6.3.3 ค่าใช้จ่ายตร</w:t>
      </w:r>
      <w:r w:rsidR="00B95BA9">
        <w:rPr>
          <w:rFonts w:ascii="TH SarabunIT๙" w:hAnsi="TH SarabunIT๙" w:cs="TH SarabunIT๙" w:hint="cs"/>
          <w:sz w:val="32"/>
          <w:szCs w:val="32"/>
          <w:cs/>
        </w:rPr>
        <w:t>ง</w:t>
      </w:r>
    </w:p>
    <w:tbl>
      <w:tblPr>
        <w:tblW w:w="8419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3876"/>
        <w:gridCol w:w="3827"/>
      </w:tblGrid>
      <w:tr w:rsidR="00B95BA9" w:rsidRPr="00DD4765" w:rsidTr="00B95BA9">
        <w:tc>
          <w:tcPr>
            <w:tcW w:w="716" w:type="dxa"/>
            <w:shd w:val="clear" w:color="auto" w:fill="D9D9D9" w:themeFill="background1" w:themeFillShade="D9"/>
            <w:vAlign w:val="center"/>
          </w:tcPr>
          <w:p w:rsidR="00B95BA9" w:rsidRPr="00DD4765" w:rsidRDefault="00B95BA9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876" w:type="dxa"/>
            <w:shd w:val="clear" w:color="auto" w:fill="D9D9D9" w:themeFill="background1" w:themeFillShade="D9"/>
            <w:vAlign w:val="center"/>
          </w:tcPr>
          <w:p w:rsidR="00B95BA9" w:rsidRPr="00DD4765" w:rsidRDefault="00B95BA9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B95BA9" w:rsidRPr="00DD4765" w:rsidRDefault="00B95BA9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680A5B" w:rsidRPr="00DD4765" w:rsidTr="00BF265D">
        <w:tc>
          <w:tcPr>
            <w:tcW w:w="716" w:type="dxa"/>
            <w:vAlign w:val="center"/>
          </w:tcPr>
          <w:p w:rsidR="00680A5B" w:rsidRPr="00D24976" w:rsidRDefault="00680A5B" w:rsidP="00680A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876" w:type="dxa"/>
            <w:vAlign w:val="center"/>
          </w:tcPr>
          <w:p w:rsidR="00680A5B" w:rsidRPr="00A601A1" w:rsidRDefault="00680A5B" w:rsidP="00680A5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ค่าจัดอบรมสัมมนา</w:t>
            </w:r>
          </w:p>
        </w:tc>
        <w:tc>
          <w:tcPr>
            <w:tcW w:w="3827" w:type="dxa"/>
          </w:tcPr>
          <w:p w:rsidR="00680A5B" w:rsidRPr="00B97063" w:rsidRDefault="00363A34" w:rsidP="00680A5B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</w:tr>
      <w:tr w:rsidR="00680A5B" w:rsidRPr="00DD4765" w:rsidTr="00BF265D">
        <w:tc>
          <w:tcPr>
            <w:tcW w:w="716" w:type="dxa"/>
            <w:vAlign w:val="center"/>
          </w:tcPr>
          <w:p w:rsidR="00680A5B" w:rsidRPr="00D24976" w:rsidRDefault="00680A5B" w:rsidP="00680A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876" w:type="dxa"/>
            <w:vAlign w:val="center"/>
          </w:tcPr>
          <w:p w:rsidR="00680A5B" w:rsidRPr="00A601A1" w:rsidRDefault="00680A5B" w:rsidP="00680A5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ค่าจัดทำเอกสารและรายงาน</w:t>
            </w:r>
          </w:p>
        </w:tc>
        <w:tc>
          <w:tcPr>
            <w:tcW w:w="3827" w:type="dxa"/>
          </w:tcPr>
          <w:p w:rsidR="00680A5B" w:rsidRPr="00B97063" w:rsidRDefault="001D5D17" w:rsidP="00680A5B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E1035D">
              <w:rPr>
                <w:rFonts w:ascii="TH SarabunIT๙" w:hAnsi="TH SarabunIT๙" w:cs="TH SarabunIT๙"/>
                <w:sz w:val="28"/>
              </w:rPr>
              <w:t>0</w:t>
            </w:r>
            <w:r w:rsidR="00680A5B" w:rsidRPr="00B97063">
              <w:rPr>
                <w:rFonts w:ascii="TH SarabunIT๙" w:hAnsi="TH SarabunIT๙" w:cs="TH SarabunIT๙"/>
                <w:sz w:val="28"/>
              </w:rPr>
              <w:t>,000</w:t>
            </w:r>
          </w:p>
        </w:tc>
      </w:tr>
      <w:tr w:rsidR="00680A5B" w:rsidRPr="00DD4765" w:rsidTr="00BF265D">
        <w:tc>
          <w:tcPr>
            <w:tcW w:w="716" w:type="dxa"/>
            <w:vAlign w:val="center"/>
          </w:tcPr>
          <w:p w:rsidR="00680A5B" w:rsidRPr="00D24976" w:rsidRDefault="00680A5B" w:rsidP="00680A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24976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876" w:type="dxa"/>
            <w:vAlign w:val="center"/>
          </w:tcPr>
          <w:p w:rsidR="00680A5B" w:rsidRPr="00B95BA9" w:rsidRDefault="00680A5B" w:rsidP="00680A5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ค่าใช้จ่ายอื่นๆ</w:t>
            </w:r>
          </w:p>
        </w:tc>
        <w:tc>
          <w:tcPr>
            <w:tcW w:w="3827" w:type="dxa"/>
          </w:tcPr>
          <w:p w:rsidR="00680A5B" w:rsidRPr="00B97063" w:rsidRDefault="00363A34" w:rsidP="00680A5B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360,000</w:t>
            </w:r>
          </w:p>
        </w:tc>
      </w:tr>
      <w:tr w:rsidR="00680A5B" w:rsidRPr="00DD4765" w:rsidTr="00BF265D">
        <w:tc>
          <w:tcPr>
            <w:tcW w:w="716" w:type="dxa"/>
            <w:vAlign w:val="center"/>
          </w:tcPr>
          <w:p w:rsidR="00680A5B" w:rsidRPr="00D24976" w:rsidRDefault="00680A5B" w:rsidP="00680A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876" w:type="dxa"/>
            <w:vAlign w:val="center"/>
          </w:tcPr>
          <w:p w:rsidR="00680A5B" w:rsidRDefault="00680A5B" w:rsidP="00680A5B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คอมพิวเตอร์และอุปกรณ์สนับสนุน</w:t>
            </w:r>
          </w:p>
          <w:p w:rsidR="00680A5B" w:rsidRPr="00680A5B" w:rsidRDefault="00680A5B" w:rsidP="00680A5B">
            <w:pPr>
              <w:pStyle w:val="a7"/>
              <w:numPr>
                <w:ilvl w:val="0"/>
                <w:numId w:val="3"/>
              </w:numPr>
              <w:spacing w:after="0"/>
              <w:ind w:left="5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คอมพิวเตอร์แม่ข่ายประเภทที่ 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827" w:type="dxa"/>
          </w:tcPr>
          <w:p w:rsidR="00680A5B" w:rsidRPr="00B97063" w:rsidRDefault="00180085" w:rsidP="00680A5B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35</w:t>
            </w:r>
            <w:r w:rsidR="00680A5B" w:rsidRPr="00B97063">
              <w:rPr>
                <w:rFonts w:ascii="TH SarabunIT๙" w:hAnsi="TH SarabunIT๙" w:cs="TH SarabunIT๙"/>
                <w:sz w:val="28"/>
              </w:rPr>
              <w:t>0,000</w:t>
            </w:r>
          </w:p>
        </w:tc>
      </w:tr>
      <w:tr w:rsidR="00B95BA9" w:rsidRPr="00DD4765" w:rsidTr="00B95BA9">
        <w:trPr>
          <w:trHeight w:val="108"/>
        </w:trPr>
        <w:tc>
          <w:tcPr>
            <w:tcW w:w="4592" w:type="dxa"/>
            <w:gridSpan w:val="2"/>
            <w:vAlign w:val="center"/>
          </w:tcPr>
          <w:p w:rsidR="00B95BA9" w:rsidRPr="00DD4765" w:rsidRDefault="00B95BA9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95BA9" w:rsidRPr="00DD4765" w:rsidRDefault="001D5D17" w:rsidP="00B95BA9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</w:t>
            </w:r>
            <w:r w:rsidR="0018008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</w:t>
            </w:r>
            <w:r w:rsidR="00B95BA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 w:rsidR="00B95BA9"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,000.00</w:t>
            </w:r>
          </w:p>
        </w:tc>
      </w:tr>
    </w:tbl>
    <w:p w:rsidR="00B95BA9" w:rsidRPr="00DD4765" w:rsidRDefault="00B95BA9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94E" w:rsidRPr="00F920D7" w:rsidRDefault="0064194E" w:rsidP="00A46BB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การจัดหาระบบคอมพิวเตอร์</w:t>
      </w:r>
    </w:p>
    <w:p w:rsidR="0064194E" w:rsidRPr="00F920D7" w:rsidRDefault="0064194E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7.1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วิธีการจัดหา </w:t>
      </w:r>
    </w:p>
    <w:p w:rsidR="0064194E" w:rsidRPr="00F920D7" w:rsidRDefault="00A46BB2" w:rsidP="00A46BB2">
      <w:pPr>
        <w:tabs>
          <w:tab w:val="left" w:pos="851"/>
          <w:tab w:val="left" w:pos="2410"/>
          <w:tab w:val="left" w:pos="3969"/>
          <w:tab w:val="left" w:pos="581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79A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ซื้อ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เช่า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รับบริจาค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อื่น ๆ (ระบุ) </w:t>
      </w:r>
      <w:r w:rsidR="002E5499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64194E" w:rsidRPr="00F920D7" w:rsidRDefault="00A46BB2" w:rsidP="00A46BB2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7.2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ประเภทของการจัดหา</w:t>
      </w:r>
    </w:p>
    <w:p w:rsidR="00A46BB2" w:rsidRDefault="0064194E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เพิ่มเติม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A46BB2" w:rsidRDefault="00A46BB2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ทดแทน .....................................................................................................................................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บริจาค ......................................................................................................................................</w:t>
      </w:r>
      <w:r w:rsidRPr="00A46B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5150A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150A">
        <w:rPr>
          <w:rFonts w:ascii="TH SarabunIT๙" w:hAnsi="TH SarabunIT๙" w:cs="TH SarabunIT๙" w:hint="cs"/>
          <w:sz w:val="32"/>
          <w:szCs w:val="32"/>
          <w:cs/>
        </w:rPr>
        <w:t>จ้างที่ปรึกษา/จ้างพัฒนาระบบ ..................................................................................................</w:t>
      </w:r>
      <w:r w:rsidR="00A21B6D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1B6D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21B6D" w:rsidRPr="00F920D7" w:rsidRDefault="00A46BB2" w:rsidP="00A46BB2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="00A21B6D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วิธีการได้มาของโครงการ</w:t>
      </w:r>
    </w:p>
    <w:p w:rsidR="001A0B12" w:rsidRDefault="00A46BB2" w:rsidP="00D57C7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57C75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D57C75" w:rsidRDefault="00D57C75" w:rsidP="00D57C7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5150A" w:rsidRPr="00A5150A" w:rsidRDefault="00A5150A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แผนการดำเนินงานและระยะเวลาดำเนินงานโครงการ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95"/>
        <w:gridCol w:w="597"/>
        <w:gridCol w:w="567"/>
        <w:gridCol w:w="567"/>
        <w:gridCol w:w="425"/>
        <w:gridCol w:w="426"/>
        <w:gridCol w:w="425"/>
        <w:gridCol w:w="567"/>
        <w:gridCol w:w="567"/>
        <w:gridCol w:w="426"/>
        <w:gridCol w:w="425"/>
        <w:gridCol w:w="425"/>
        <w:gridCol w:w="567"/>
        <w:gridCol w:w="567"/>
      </w:tblGrid>
      <w:tr w:rsidR="00D57C75" w:rsidRPr="00D57C75" w:rsidTr="00D57C75">
        <w:tc>
          <w:tcPr>
            <w:tcW w:w="2802" w:type="dxa"/>
            <w:vMerge w:val="restart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126" w:type="dxa"/>
            <w:gridSpan w:val="4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2410" w:type="dxa"/>
            <w:gridSpan w:val="5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2552</w:t>
            </w:r>
          </w:p>
        </w:tc>
        <w:tc>
          <w:tcPr>
            <w:tcW w:w="2410" w:type="dxa"/>
            <w:gridSpan w:val="5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2553</w:t>
            </w:r>
          </w:p>
        </w:tc>
      </w:tr>
      <w:tr w:rsidR="00D57C75" w:rsidRPr="00D57C75" w:rsidTr="00D57C75">
        <w:tc>
          <w:tcPr>
            <w:tcW w:w="2802" w:type="dxa"/>
            <w:vMerge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95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...</w:t>
            </w:r>
          </w:p>
        </w:tc>
        <w:tc>
          <w:tcPr>
            <w:tcW w:w="597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...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...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D57C75" w:rsidRPr="00D57C75" w:rsidRDefault="00D57C75" w:rsidP="00D57C7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</w:tr>
      <w:tr w:rsidR="00D57C75" w:rsidRPr="00D57C75" w:rsidTr="00D57C75">
        <w:tc>
          <w:tcPr>
            <w:tcW w:w="2802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การเสนอโครงการ</w:t>
            </w:r>
          </w:p>
        </w:tc>
        <w:tc>
          <w:tcPr>
            <w:tcW w:w="39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57C75" w:rsidRPr="00D57C75" w:rsidTr="00D57C75">
        <w:tc>
          <w:tcPr>
            <w:tcW w:w="2802" w:type="dxa"/>
            <w:shd w:val="clear" w:color="auto" w:fill="FFFF00"/>
          </w:tcPr>
          <w:p w:rsidR="00D57C75" w:rsidRPr="00D57C75" w:rsidRDefault="00D57C75" w:rsidP="00D57C7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D57C75">
              <w:rPr>
                <w:rFonts w:ascii="TH SarabunPSK" w:hAnsi="TH SarabunPSK" w:cs="TH SarabunPSK"/>
                <w:sz w:val="28"/>
                <w:cs/>
              </w:rPr>
              <w:t>เสนอคณะกรรมการบริหารของกระทรวง</w:t>
            </w:r>
          </w:p>
        </w:tc>
        <w:tc>
          <w:tcPr>
            <w:tcW w:w="39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57C7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312420</wp:posOffset>
                      </wp:positionV>
                      <wp:extent cx="683895" cy="0"/>
                      <wp:effectExtent l="28575" t="28575" r="30480" b="28575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D68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-4.4pt;margin-top:24.6pt;width:5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" strokeweight="4.5pt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57C75" w:rsidRPr="00D57C75" w:rsidTr="00D57C75">
        <w:tc>
          <w:tcPr>
            <w:tcW w:w="2802" w:type="dxa"/>
            <w:shd w:val="clear" w:color="auto" w:fill="FFFF00"/>
          </w:tcPr>
          <w:p w:rsidR="00D57C75" w:rsidRPr="00D57C75" w:rsidRDefault="00D57C75" w:rsidP="00D57C75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D57C75">
              <w:rPr>
                <w:rFonts w:ascii="TH SarabunPSK" w:hAnsi="TH SarabunPSK" w:cs="TH SarabunPSK"/>
                <w:sz w:val="28"/>
                <w:cs/>
              </w:rPr>
              <w:t>เสนอสำนักงบประมาณและคณะอนุกรรมาธิการฯ</w:t>
            </w:r>
          </w:p>
        </w:tc>
        <w:tc>
          <w:tcPr>
            <w:tcW w:w="39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57C7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243205</wp:posOffset>
                      </wp:positionV>
                      <wp:extent cx="269875" cy="0"/>
                      <wp:effectExtent l="28575" t="28575" r="34925" b="28575"/>
                      <wp:wrapNone/>
                      <wp:docPr id="4" name="ลูกศรเชื่อมต่อแบบ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B036" id="ลูกศรเชื่อมต่อแบบตรง 4" o:spid="_x0000_s1026" type="#_x0000_t32" style="position:absolute;margin-left:-5.6pt;margin-top:19.15pt;width:2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" strokeweight="4.5pt"/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57C75" w:rsidRPr="00D57C75" w:rsidTr="00D57C75">
        <w:tc>
          <w:tcPr>
            <w:tcW w:w="2802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57C7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การดำเนินการจัดตั้ง</w:t>
            </w:r>
          </w:p>
        </w:tc>
        <w:tc>
          <w:tcPr>
            <w:tcW w:w="39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57C75" w:rsidRPr="00D57C75" w:rsidTr="00D57C75">
        <w:tc>
          <w:tcPr>
            <w:tcW w:w="2802" w:type="dxa"/>
            <w:shd w:val="clear" w:color="auto" w:fill="FFFF00"/>
          </w:tcPr>
          <w:p w:rsidR="00D57C75" w:rsidRPr="00D57C75" w:rsidRDefault="00D57C75" w:rsidP="00D57C7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D57C75">
              <w:rPr>
                <w:rFonts w:ascii="TH SarabunPSK" w:hAnsi="TH SarabunPSK" w:cs="TH SarabunPSK"/>
                <w:sz w:val="28"/>
                <w:cs/>
              </w:rPr>
              <w:t>ดำเนินการจัดจ้าง</w:t>
            </w:r>
          </w:p>
        </w:tc>
        <w:tc>
          <w:tcPr>
            <w:tcW w:w="39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57C7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119380</wp:posOffset>
                      </wp:positionV>
                      <wp:extent cx="360045" cy="0"/>
                      <wp:effectExtent l="33655" t="33655" r="34925" b="33020"/>
                      <wp:wrapNone/>
                      <wp:docPr id="3" name="ลูกศรเชื่อมต่อแบบ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ABFCA" id="ลูกศรเชื่อมต่อแบบตรง 3" o:spid="_x0000_s1026" type="#_x0000_t32" style="position:absolute;margin-left:-5.85pt;margin-top:9.4pt;width:28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" strokeweight="4.5pt"/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  <w:tr w:rsidR="00D57C75" w:rsidRPr="00D57C75" w:rsidTr="00D57C75">
        <w:tc>
          <w:tcPr>
            <w:tcW w:w="2802" w:type="dxa"/>
            <w:shd w:val="clear" w:color="auto" w:fill="FFFF00"/>
          </w:tcPr>
          <w:p w:rsidR="00D57C75" w:rsidRPr="00D57C75" w:rsidRDefault="00D57C75" w:rsidP="00D57C75">
            <w:pPr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D57C75">
              <w:rPr>
                <w:rFonts w:ascii="TH SarabunPSK" w:hAnsi="TH SarabunPSK" w:cs="TH SarabunPSK"/>
                <w:sz w:val="28"/>
                <w:cs/>
              </w:rPr>
              <w:t>ดำเนินงานตามโครงการ</w:t>
            </w:r>
          </w:p>
        </w:tc>
        <w:tc>
          <w:tcPr>
            <w:tcW w:w="39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D57C75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119380</wp:posOffset>
                      </wp:positionV>
                      <wp:extent cx="1539875" cy="0"/>
                      <wp:effectExtent l="31750" t="28575" r="28575" b="28575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A986D" id="ลูกศรเชื่อมต่อแบบตรง 2" o:spid="_x0000_s1026" type="#_x0000_t32" style="position:absolute;margin-left:22.5pt;margin-top:9.4pt;width:12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" strokeweight="4.5pt"/>
                  </w:pict>
                </mc:Fallback>
              </mc:AlternateContent>
            </w:r>
          </w:p>
        </w:tc>
        <w:tc>
          <w:tcPr>
            <w:tcW w:w="426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FFFF00"/>
          </w:tcPr>
          <w:p w:rsidR="00D57C75" w:rsidRPr="00D57C75" w:rsidRDefault="00D57C75" w:rsidP="00D57C75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1A0B12" w:rsidRDefault="001A0B12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150A" w:rsidRPr="006929B7" w:rsidRDefault="00A5150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10.</w:t>
      </w: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การกำหนดตัวชี้วัดความสำเร็จ</w:t>
      </w:r>
    </w:p>
    <w:p w:rsidR="00A5150A" w:rsidRPr="006929B7" w:rsidRDefault="00A5150A" w:rsidP="00A5150A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ab/>
        <w:t>……………………………………………………………………………………………………………………………………………….</w:t>
      </w:r>
    </w:p>
    <w:p w:rsidR="00A5150A" w:rsidRPr="006929B7" w:rsidRDefault="00A5150A" w:rsidP="00A5150A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>…………………………………………………………………………………………………………………………………………………………</w:t>
      </w:r>
    </w:p>
    <w:p w:rsidR="00A5150A" w:rsidRPr="006929B7" w:rsidRDefault="00A5150A" w:rsidP="00A5150A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>…………………………………………………………………………………………………………………………………………………………</w:t>
      </w:r>
    </w:p>
    <w:p w:rsidR="0066367D" w:rsidRPr="006929B7" w:rsidRDefault="0066367D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highlight w:val="yellow"/>
        </w:rPr>
      </w:pPr>
    </w:p>
    <w:p w:rsidR="00A5150A" w:rsidRPr="006929B7" w:rsidRDefault="00A5150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11.</w:t>
      </w: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สถานที่ตั้งอุปกรณ์ (ระบุชื่อหน่วยงาน)</w:t>
      </w:r>
    </w:p>
    <w:p w:rsidR="00A5150A" w:rsidRPr="006929B7" w:rsidRDefault="00A5150A" w:rsidP="00A5150A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ab/>
        <w:t>……………………………………………………………………………………………………………………………………………….</w:t>
      </w:r>
    </w:p>
    <w:p w:rsidR="00A5150A" w:rsidRPr="006929B7" w:rsidRDefault="00A5150A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highlight w:val="yellow"/>
        </w:rPr>
      </w:pPr>
    </w:p>
    <w:p w:rsidR="00A5150A" w:rsidRPr="006929B7" w:rsidRDefault="00A5150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1</w:t>
      </w: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2</w:t>
      </w: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.</w:t>
      </w:r>
      <w:r w:rsidRPr="006929B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ab/>
      </w:r>
      <w:r w:rsidRPr="006929B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ปัญหา/อุปสรรคในการปฏิบัติงาน</w:t>
      </w:r>
    </w:p>
    <w:p w:rsidR="00A5150A" w:rsidRPr="006929B7" w:rsidRDefault="00A5150A" w:rsidP="00A5150A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ab/>
        <w:t>……………………………………………………………………………………………………………………………………………….</w:t>
      </w:r>
    </w:p>
    <w:p w:rsidR="00A5150A" w:rsidRPr="006929B7" w:rsidRDefault="00A5150A" w:rsidP="00A5150A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>…………………………………………………………………………………………………………………………………………………………</w:t>
      </w:r>
    </w:p>
    <w:p w:rsidR="00A5150A" w:rsidRDefault="00A5150A" w:rsidP="00A5150A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929B7">
        <w:rPr>
          <w:rFonts w:ascii="TH SarabunIT๙" w:hAnsi="TH SarabunIT๙" w:cs="TH SarabunIT๙"/>
          <w:sz w:val="32"/>
          <w:szCs w:val="32"/>
          <w:highlight w:val="yellow"/>
        </w:rPr>
        <w:t>…………………………………………………………………………………………………………………………………………………………</w:t>
      </w:r>
    </w:p>
    <w:p w:rsidR="00A5150A" w:rsidRDefault="00A5150A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AE6C52" w:rsidRPr="00F920D7" w:rsidRDefault="00AE6C52" w:rsidP="00AE6C5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การเชื่อมโยงเครือข่ายภายในและภายนอก</w:t>
      </w:r>
    </w:p>
    <w:p w:rsidR="00AE6C52" w:rsidRDefault="00AE6C52" w:rsidP="006929B7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A249A">
        <w:rPr>
          <w:rFonts w:ascii="TH SarabunIT๙" w:hAnsi="TH SarabunIT๙" w:cs="TH SarabunIT๙" w:hint="cs"/>
          <w:sz w:val="32"/>
          <w:szCs w:val="32"/>
          <w:cs/>
        </w:rPr>
        <w:t xml:space="preserve">โปรแกรม </w:t>
      </w:r>
      <w:r w:rsidR="008A249A">
        <w:rPr>
          <w:rFonts w:ascii="TH SarabunIT๙" w:hAnsi="TH SarabunIT๙" w:cs="TH SarabunIT๙"/>
          <w:sz w:val="32"/>
          <w:szCs w:val="32"/>
        </w:rPr>
        <w:t xml:space="preserve">TPMS </w:t>
      </w:r>
      <w:r w:rsidR="006929B7">
        <w:rPr>
          <w:rFonts w:ascii="TH SarabunIT๙" w:hAnsi="TH SarabunIT๙" w:cs="TH SarabunIT๙" w:hint="cs"/>
          <w:sz w:val="32"/>
          <w:szCs w:val="32"/>
          <w:cs/>
        </w:rPr>
        <w:t>จะเชื่อมโยงข้อมูลเข้ากับ</w:t>
      </w:r>
      <w:r w:rsidR="006929B7" w:rsidRPr="006929B7">
        <w:rPr>
          <w:rFonts w:ascii="TH SarabunIT๙" w:hAnsi="TH SarabunIT๙" w:cs="TH SarabunIT๙" w:hint="cs"/>
          <w:sz w:val="32"/>
          <w:szCs w:val="32"/>
          <w:cs/>
        </w:rPr>
        <w:t>ระบบสารสนเทศ</w:t>
      </w:r>
      <w:r w:rsidR="008A249A">
        <w:rPr>
          <w:rFonts w:ascii="TH SarabunIT๙" w:hAnsi="TH SarabunIT๙" w:cs="TH SarabunIT๙" w:hint="cs"/>
          <w:sz w:val="32"/>
          <w:szCs w:val="32"/>
          <w:cs/>
        </w:rPr>
        <w:t>เข้ากับระบบสารสนเทศโครงข่ายทาง ของสำนักบริหารบำรุงทาง ระบบฐานข้อมูลงาน</w:t>
      </w:r>
      <w:r w:rsidR="008A249A">
        <w:rPr>
          <w:rFonts w:ascii="TH SarabunPSK" w:hAnsi="TH SarabunPSK" w:cs="TH SarabunPSK" w:hint="cs"/>
          <w:cs/>
        </w:rPr>
        <w:t>วิเคราะห์และตรวจสอบสภาพทาง ของสำนักวิเคราะห์และตรวจสอบ ระบบข้อมูลทะเบียนทางหลวงของสำนักแผนงาน รวมถึงระบบต่างๆ ที่เกี่ยวข้องซึ่งเป็นประโยชน์ในการพัฒนาระบบ</w:t>
      </w:r>
    </w:p>
    <w:p w:rsidR="00AE6C52" w:rsidRPr="00A5150A" w:rsidRDefault="00AE6C52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AE6C52" w:rsidRPr="00A5150A" w:rsidSect="00567DA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4BE0"/>
    <w:multiLevelType w:val="hybridMultilevel"/>
    <w:tmpl w:val="1B54BB6C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3511034B"/>
    <w:multiLevelType w:val="hybridMultilevel"/>
    <w:tmpl w:val="3778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D40F2"/>
    <w:multiLevelType w:val="multilevel"/>
    <w:tmpl w:val="B406DB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7441879"/>
    <w:multiLevelType w:val="hybridMultilevel"/>
    <w:tmpl w:val="EF8C8DA0"/>
    <w:lvl w:ilvl="0" w:tplc="A2EA58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463E2"/>
    <w:multiLevelType w:val="multilevel"/>
    <w:tmpl w:val="6160332A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F445989"/>
    <w:multiLevelType w:val="hybridMultilevel"/>
    <w:tmpl w:val="1E76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F6AFE"/>
    <w:multiLevelType w:val="hybridMultilevel"/>
    <w:tmpl w:val="CE762474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FA"/>
    <w:rsid w:val="0000015F"/>
    <w:rsid w:val="00001292"/>
    <w:rsid w:val="00013E2D"/>
    <w:rsid w:val="00030804"/>
    <w:rsid w:val="00041125"/>
    <w:rsid w:val="00045978"/>
    <w:rsid w:val="00057B1B"/>
    <w:rsid w:val="000712D1"/>
    <w:rsid w:val="00074738"/>
    <w:rsid w:val="0007654B"/>
    <w:rsid w:val="00091DA6"/>
    <w:rsid w:val="000A7086"/>
    <w:rsid w:val="000B5DF0"/>
    <w:rsid w:val="000B6EEF"/>
    <w:rsid w:val="000D3812"/>
    <w:rsid w:val="000D5B15"/>
    <w:rsid w:val="00105455"/>
    <w:rsid w:val="00123128"/>
    <w:rsid w:val="00136D3B"/>
    <w:rsid w:val="00144571"/>
    <w:rsid w:val="001512A2"/>
    <w:rsid w:val="00152BA4"/>
    <w:rsid w:val="00166D67"/>
    <w:rsid w:val="00173056"/>
    <w:rsid w:val="00174548"/>
    <w:rsid w:val="00180085"/>
    <w:rsid w:val="001A0B12"/>
    <w:rsid w:val="001C5E53"/>
    <w:rsid w:val="001D5853"/>
    <w:rsid w:val="001D5D17"/>
    <w:rsid w:val="001E0361"/>
    <w:rsid w:val="001E2480"/>
    <w:rsid w:val="001F4A41"/>
    <w:rsid w:val="00221CF0"/>
    <w:rsid w:val="00245B98"/>
    <w:rsid w:val="002540DA"/>
    <w:rsid w:val="00255E42"/>
    <w:rsid w:val="00260E0C"/>
    <w:rsid w:val="00260F58"/>
    <w:rsid w:val="00281892"/>
    <w:rsid w:val="00286533"/>
    <w:rsid w:val="002B18F9"/>
    <w:rsid w:val="002B209C"/>
    <w:rsid w:val="002B285B"/>
    <w:rsid w:val="002C1E53"/>
    <w:rsid w:val="002C2F0C"/>
    <w:rsid w:val="002E5499"/>
    <w:rsid w:val="002F05BF"/>
    <w:rsid w:val="002F154B"/>
    <w:rsid w:val="0031342F"/>
    <w:rsid w:val="0032295C"/>
    <w:rsid w:val="00363A34"/>
    <w:rsid w:val="00365B49"/>
    <w:rsid w:val="00367A36"/>
    <w:rsid w:val="00385E57"/>
    <w:rsid w:val="00390FA9"/>
    <w:rsid w:val="003B3795"/>
    <w:rsid w:val="003C0029"/>
    <w:rsid w:val="003F5802"/>
    <w:rsid w:val="004075A1"/>
    <w:rsid w:val="004120DC"/>
    <w:rsid w:val="0041371B"/>
    <w:rsid w:val="00427F1F"/>
    <w:rsid w:val="004313D6"/>
    <w:rsid w:val="004819BA"/>
    <w:rsid w:val="00495343"/>
    <w:rsid w:val="00495FC4"/>
    <w:rsid w:val="004A42B2"/>
    <w:rsid w:val="004A4C2D"/>
    <w:rsid w:val="004C4B4B"/>
    <w:rsid w:val="004C79A0"/>
    <w:rsid w:val="004C7C7C"/>
    <w:rsid w:val="004F44C3"/>
    <w:rsid w:val="005330DA"/>
    <w:rsid w:val="00550050"/>
    <w:rsid w:val="005657B4"/>
    <w:rsid w:val="00567A3E"/>
    <w:rsid w:val="00567DA6"/>
    <w:rsid w:val="00591306"/>
    <w:rsid w:val="00594D57"/>
    <w:rsid w:val="005C09A6"/>
    <w:rsid w:val="005D1C92"/>
    <w:rsid w:val="006021F5"/>
    <w:rsid w:val="0061614F"/>
    <w:rsid w:val="0064194E"/>
    <w:rsid w:val="00642B5C"/>
    <w:rsid w:val="00645393"/>
    <w:rsid w:val="006459F3"/>
    <w:rsid w:val="0065125C"/>
    <w:rsid w:val="0066367D"/>
    <w:rsid w:val="006649FF"/>
    <w:rsid w:val="00676AF3"/>
    <w:rsid w:val="00680A5B"/>
    <w:rsid w:val="00687DF1"/>
    <w:rsid w:val="006929B7"/>
    <w:rsid w:val="0069354A"/>
    <w:rsid w:val="006C30EE"/>
    <w:rsid w:val="006D4A45"/>
    <w:rsid w:val="006E20BB"/>
    <w:rsid w:val="006F204F"/>
    <w:rsid w:val="006F4079"/>
    <w:rsid w:val="006F76D5"/>
    <w:rsid w:val="00705045"/>
    <w:rsid w:val="0071430A"/>
    <w:rsid w:val="007263C1"/>
    <w:rsid w:val="00732DC2"/>
    <w:rsid w:val="00733075"/>
    <w:rsid w:val="00735456"/>
    <w:rsid w:val="00745E94"/>
    <w:rsid w:val="00753F8A"/>
    <w:rsid w:val="00770204"/>
    <w:rsid w:val="00781CAD"/>
    <w:rsid w:val="00795E04"/>
    <w:rsid w:val="007A2DBB"/>
    <w:rsid w:val="007B2010"/>
    <w:rsid w:val="007C0AD8"/>
    <w:rsid w:val="007C42BA"/>
    <w:rsid w:val="007D1960"/>
    <w:rsid w:val="007E288A"/>
    <w:rsid w:val="007F1CE5"/>
    <w:rsid w:val="00805987"/>
    <w:rsid w:val="008735EB"/>
    <w:rsid w:val="008766A1"/>
    <w:rsid w:val="008A0D26"/>
    <w:rsid w:val="008A249A"/>
    <w:rsid w:val="008A27C5"/>
    <w:rsid w:val="008B3D6C"/>
    <w:rsid w:val="008D1A7E"/>
    <w:rsid w:val="008D4E8B"/>
    <w:rsid w:val="008E5154"/>
    <w:rsid w:val="008F06C5"/>
    <w:rsid w:val="008F124E"/>
    <w:rsid w:val="0091788A"/>
    <w:rsid w:val="0092260D"/>
    <w:rsid w:val="00931124"/>
    <w:rsid w:val="00937652"/>
    <w:rsid w:val="00957C4D"/>
    <w:rsid w:val="009604E0"/>
    <w:rsid w:val="00971195"/>
    <w:rsid w:val="009862FA"/>
    <w:rsid w:val="00986D45"/>
    <w:rsid w:val="0099433A"/>
    <w:rsid w:val="00994396"/>
    <w:rsid w:val="009B1209"/>
    <w:rsid w:val="009D11F6"/>
    <w:rsid w:val="009F365B"/>
    <w:rsid w:val="00A21B6D"/>
    <w:rsid w:val="00A36DB2"/>
    <w:rsid w:val="00A41484"/>
    <w:rsid w:val="00A46BB2"/>
    <w:rsid w:val="00A476BD"/>
    <w:rsid w:val="00A514F6"/>
    <w:rsid w:val="00A5150A"/>
    <w:rsid w:val="00A601A1"/>
    <w:rsid w:val="00AA160F"/>
    <w:rsid w:val="00AA7334"/>
    <w:rsid w:val="00AD6C3E"/>
    <w:rsid w:val="00AE6C52"/>
    <w:rsid w:val="00B00A4F"/>
    <w:rsid w:val="00B04906"/>
    <w:rsid w:val="00B12B32"/>
    <w:rsid w:val="00B1592A"/>
    <w:rsid w:val="00B15EF9"/>
    <w:rsid w:val="00B22F2E"/>
    <w:rsid w:val="00B234EA"/>
    <w:rsid w:val="00B27498"/>
    <w:rsid w:val="00B4664E"/>
    <w:rsid w:val="00B50E7F"/>
    <w:rsid w:val="00B61CE3"/>
    <w:rsid w:val="00B70138"/>
    <w:rsid w:val="00B70CBB"/>
    <w:rsid w:val="00B84D3F"/>
    <w:rsid w:val="00B94275"/>
    <w:rsid w:val="00B958FE"/>
    <w:rsid w:val="00B95BA9"/>
    <w:rsid w:val="00B97063"/>
    <w:rsid w:val="00BB24CF"/>
    <w:rsid w:val="00BB349E"/>
    <w:rsid w:val="00BC55E7"/>
    <w:rsid w:val="00BD78C6"/>
    <w:rsid w:val="00C072A5"/>
    <w:rsid w:val="00C15696"/>
    <w:rsid w:val="00C261BC"/>
    <w:rsid w:val="00C35721"/>
    <w:rsid w:val="00C4060F"/>
    <w:rsid w:val="00C635D0"/>
    <w:rsid w:val="00C64768"/>
    <w:rsid w:val="00C674BB"/>
    <w:rsid w:val="00C8533D"/>
    <w:rsid w:val="00CC0351"/>
    <w:rsid w:val="00CC46F5"/>
    <w:rsid w:val="00D15E63"/>
    <w:rsid w:val="00D24976"/>
    <w:rsid w:val="00D30DD5"/>
    <w:rsid w:val="00D57C75"/>
    <w:rsid w:val="00D6306A"/>
    <w:rsid w:val="00D77923"/>
    <w:rsid w:val="00D83E71"/>
    <w:rsid w:val="00D86AD2"/>
    <w:rsid w:val="00D87785"/>
    <w:rsid w:val="00D921F4"/>
    <w:rsid w:val="00DA4483"/>
    <w:rsid w:val="00DB54B6"/>
    <w:rsid w:val="00DD222F"/>
    <w:rsid w:val="00DD4765"/>
    <w:rsid w:val="00E048CC"/>
    <w:rsid w:val="00E05FB8"/>
    <w:rsid w:val="00E07D6E"/>
    <w:rsid w:val="00E1035D"/>
    <w:rsid w:val="00E22D6C"/>
    <w:rsid w:val="00E4490B"/>
    <w:rsid w:val="00E46D2B"/>
    <w:rsid w:val="00E64669"/>
    <w:rsid w:val="00E7032D"/>
    <w:rsid w:val="00E81D93"/>
    <w:rsid w:val="00E86391"/>
    <w:rsid w:val="00E94DE9"/>
    <w:rsid w:val="00EA07BF"/>
    <w:rsid w:val="00EC6AF4"/>
    <w:rsid w:val="00ED0857"/>
    <w:rsid w:val="00ED5BDC"/>
    <w:rsid w:val="00ED744A"/>
    <w:rsid w:val="00EE3DED"/>
    <w:rsid w:val="00EE3DF8"/>
    <w:rsid w:val="00EE482A"/>
    <w:rsid w:val="00EE5FFD"/>
    <w:rsid w:val="00F01CD2"/>
    <w:rsid w:val="00F20C2E"/>
    <w:rsid w:val="00F25D01"/>
    <w:rsid w:val="00F33B83"/>
    <w:rsid w:val="00F376C1"/>
    <w:rsid w:val="00F561F7"/>
    <w:rsid w:val="00F67F51"/>
    <w:rsid w:val="00F920D7"/>
    <w:rsid w:val="00FA0E6A"/>
    <w:rsid w:val="00FA3E87"/>
    <w:rsid w:val="00FB1A73"/>
    <w:rsid w:val="00FC1B6B"/>
    <w:rsid w:val="00FC7711"/>
    <w:rsid w:val="00FD5EA4"/>
    <w:rsid w:val="00FE36E7"/>
    <w:rsid w:val="00FF1EBE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B0A04-A054-4072-B23A-EDD69A17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62FA"/>
    <w:pPr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862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9862FA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2"/>
    <w:uiPriority w:val="59"/>
    <w:rsid w:val="006636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ED5BDC"/>
    <w:pPr>
      <w:ind w:left="720"/>
      <w:contextualSpacing/>
    </w:pPr>
  </w:style>
  <w:style w:type="character" w:styleId="a8">
    <w:name w:val="Hyperlink"/>
    <w:basedOn w:val="a1"/>
    <w:rsid w:val="00957C4D"/>
    <w:rPr>
      <w:color w:val="0000FF"/>
      <w:u w:val="single"/>
    </w:rPr>
  </w:style>
  <w:style w:type="paragraph" w:styleId="2">
    <w:name w:val="List Number 2"/>
    <w:basedOn w:val="a0"/>
    <w:rsid w:val="00937652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">
    <w:name w:val="List Number 3"/>
    <w:basedOn w:val="a0"/>
    <w:rsid w:val="00937652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">
    <w:name w:val="List Number"/>
    <w:basedOn w:val="a0"/>
    <w:rsid w:val="00937652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0"/>
    <w:rsid w:val="00937652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0"/>
    <w:rsid w:val="00937652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10</Pages>
  <Words>2020</Words>
  <Characters>11517</Characters>
  <Application>Microsoft Office Word</Application>
  <DocSecurity>0</DocSecurity>
  <Lines>95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Windows User</cp:lastModifiedBy>
  <cp:revision>126</cp:revision>
  <cp:lastPrinted>2014-11-05T06:54:00Z</cp:lastPrinted>
  <dcterms:created xsi:type="dcterms:W3CDTF">2016-07-01T08:56:00Z</dcterms:created>
  <dcterms:modified xsi:type="dcterms:W3CDTF">2016-07-05T02:39:00Z</dcterms:modified>
</cp:coreProperties>
</file>